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177" w:rsidRPr="00CB2155" w:rsidRDefault="00D95029" w:rsidP="008A4177">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Watermarking of Space Curves using Wavelet Decomposition</w:t>
      </w:r>
    </w:p>
    <w:p w:rsidR="008A4177" w:rsidRPr="008A4177" w:rsidRDefault="008A4177" w:rsidP="008A4177">
      <w:pPr>
        <w:autoSpaceDE w:val="0"/>
        <w:autoSpaceDN w:val="0"/>
        <w:adjustRightInd w:val="0"/>
        <w:spacing w:after="0" w:line="240" w:lineRule="auto"/>
        <w:jc w:val="center"/>
        <w:rPr>
          <w:rFonts w:ascii="Times New Roman" w:hAnsi="Times New Roman" w:cs="Times New Roman"/>
          <w:sz w:val="28"/>
          <w:szCs w:val="28"/>
        </w:rPr>
      </w:pPr>
    </w:p>
    <w:p w:rsidR="008A4177" w:rsidRDefault="00D95029" w:rsidP="008A4177">
      <w:pPr>
        <w:autoSpaceDE w:val="0"/>
        <w:autoSpaceDN w:val="0"/>
        <w:adjustRightInd w:val="0"/>
        <w:spacing w:after="0" w:line="240" w:lineRule="auto"/>
        <w:jc w:val="center"/>
        <w:rPr>
          <w:rFonts w:ascii="Times New Roman" w:hAnsi="Times New Roman" w:cs="Times New Roman"/>
          <w:sz w:val="24"/>
          <w:szCs w:val="24"/>
          <w:vertAlign w:val="superscript"/>
        </w:rPr>
      </w:pPr>
      <w:proofErr w:type="gramStart"/>
      <w:r>
        <w:rPr>
          <w:rFonts w:ascii="Times New Roman" w:hAnsi="Times New Roman" w:cs="Times New Roman"/>
          <w:sz w:val="24"/>
          <w:szCs w:val="24"/>
        </w:rPr>
        <w:t xml:space="preserve">R.C </w:t>
      </w:r>
      <w:proofErr w:type="spellStart"/>
      <w:r>
        <w:rPr>
          <w:rFonts w:ascii="Times New Roman" w:hAnsi="Times New Roman" w:cs="Times New Roman"/>
          <w:sz w:val="24"/>
          <w:szCs w:val="24"/>
        </w:rPr>
        <w:t>Motwani</w:t>
      </w:r>
      <w:proofErr w:type="spellEnd"/>
      <w:r>
        <w:rPr>
          <w:rFonts w:ascii="Times New Roman" w:hAnsi="Times New Roman" w:cs="Times New Roman"/>
          <w:sz w:val="24"/>
          <w:szCs w:val="24"/>
        </w:rPr>
        <w:t xml:space="preserve">, M.C. </w:t>
      </w:r>
      <w:proofErr w:type="spellStart"/>
      <w:r>
        <w:rPr>
          <w:rFonts w:ascii="Times New Roman" w:hAnsi="Times New Roman" w:cs="Times New Roman"/>
          <w:sz w:val="24"/>
          <w:szCs w:val="24"/>
        </w:rPr>
        <w:t>Motwani</w:t>
      </w:r>
      <w:proofErr w:type="spellEnd"/>
      <w:r>
        <w:rPr>
          <w:rFonts w:ascii="Times New Roman" w:hAnsi="Times New Roman" w:cs="Times New Roman"/>
          <w:sz w:val="24"/>
          <w:szCs w:val="24"/>
        </w:rPr>
        <w:t xml:space="preserve">, and </w:t>
      </w:r>
      <w:r w:rsidR="008A4177" w:rsidRPr="008A4177">
        <w:rPr>
          <w:rFonts w:ascii="Times New Roman" w:hAnsi="Times New Roman" w:cs="Times New Roman"/>
          <w:sz w:val="24"/>
          <w:szCs w:val="24"/>
        </w:rPr>
        <w:t>F</w:t>
      </w:r>
      <w:r>
        <w:rPr>
          <w:rFonts w:ascii="Times New Roman" w:hAnsi="Times New Roman" w:cs="Times New Roman"/>
          <w:sz w:val="24"/>
          <w:szCs w:val="24"/>
        </w:rPr>
        <w:t>.</w:t>
      </w:r>
      <w:r w:rsidR="008A4177" w:rsidRPr="008A4177">
        <w:rPr>
          <w:rFonts w:ascii="Times New Roman" w:hAnsi="Times New Roman" w:cs="Times New Roman"/>
          <w:sz w:val="24"/>
          <w:szCs w:val="24"/>
        </w:rPr>
        <w:t>C. Harris, Jr</w:t>
      </w:r>
      <w:r>
        <w:rPr>
          <w:rFonts w:ascii="Times New Roman" w:hAnsi="Times New Roman" w:cs="Times New Roman"/>
          <w:sz w:val="24"/>
          <w:szCs w:val="24"/>
        </w:rPr>
        <w:t>.</w:t>
      </w:r>
      <w:proofErr w:type="gramEnd"/>
    </w:p>
    <w:p w:rsidR="008A4177" w:rsidRDefault="008A4177" w:rsidP="008A4177">
      <w:pPr>
        <w:autoSpaceDE w:val="0"/>
        <w:autoSpaceDN w:val="0"/>
        <w:adjustRightInd w:val="0"/>
        <w:spacing w:after="0" w:line="240" w:lineRule="auto"/>
        <w:jc w:val="center"/>
        <w:rPr>
          <w:rFonts w:ascii="Times New Roman" w:hAnsi="Times New Roman" w:cs="Times New Roman"/>
          <w:sz w:val="24"/>
          <w:szCs w:val="24"/>
        </w:rPr>
      </w:pPr>
      <w:r w:rsidRPr="008A4177">
        <w:rPr>
          <w:rFonts w:ascii="Times New Roman" w:hAnsi="Times New Roman" w:cs="Times New Roman"/>
          <w:sz w:val="24"/>
          <w:szCs w:val="24"/>
        </w:rPr>
        <w:t>Computer Science and Eng</w:t>
      </w:r>
      <w:r>
        <w:rPr>
          <w:rFonts w:ascii="Times New Roman" w:hAnsi="Times New Roman" w:cs="Times New Roman"/>
          <w:sz w:val="24"/>
          <w:szCs w:val="24"/>
        </w:rPr>
        <w:t>ineering</w:t>
      </w:r>
      <w:r w:rsidR="00D95029">
        <w:rPr>
          <w:rFonts w:ascii="Times New Roman" w:hAnsi="Times New Roman" w:cs="Times New Roman"/>
          <w:sz w:val="24"/>
          <w:szCs w:val="24"/>
        </w:rPr>
        <w:t xml:space="preserve"> Department</w:t>
      </w:r>
    </w:p>
    <w:p w:rsidR="008A4177" w:rsidRPr="008A4177" w:rsidRDefault="008A4177" w:rsidP="008A4177">
      <w:pPr>
        <w:autoSpaceDE w:val="0"/>
        <w:autoSpaceDN w:val="0"/>
        <w:adjustRightInd w:val="0"/>
        <w:spacing w:after="0" w:line="240" w:lineRule="auto"/>
        <w:jc w:val="center"/>
        <w:rPr>
          <w:rFonts w:ascii="Times New Roman" w:hAnsi="Times New Roman" w:cs="Times New Roman"/>
          <w:sz w:val="24"/>
          <w:szCs w:val="24"/>
        </w:rPr>
      </w:pPr>
      <w:r w:rsidRPr="008A4177">
        <w:rPr>
          <w:rFonts w:ascii="Times New Roman" w:hAnsi="Times New Roman" w:cs="Times New Roman"/>
          <w:sz w:val="24"/>
          <w:szCs w:val="24"/>
        </w:rPr>
        <w:t>University of Nevada, Reno</w:t>
      </w:r>
    </w:p>
    <w:p w:rsidR="008A4177" w:rsidRDefault="008A4177" w:rsidP="008A417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Reno, NV 89557</w:t>
      </w:r>
    </w:p>
    <w:p w:rsidR="008A4177" w:rsidRDefault="008A4177" w:rsidP="008A4177">
      <w:pPr>
        <w:jc w:val="center"/>
        <w:rPr>
          <w:rFonts w:ascii="Times New Roman" w:hAnsi="Times New Roman" w:cs="Times New Roman"/>
          <w:sz w:val="20"/>
          <w:szCs w:val="20"/>
        </w:rPr>
      </w:pPr>
    </w:p>
    <w:p w:rsidR="00506E3F" w:rsidRDefault="00506E3F" w:rsidP="008A4177">
      <w:pPr>
        <w:jc w:val="center"/>
        <w:rPr>
          <w:rFonts w:ascii="Times New Roman" w:hAnsi="Times New Roman" w:cs="Times New Roman"/>
          <w:sz w:val="20"/>
          <w:szCs w:val="20"/>
        </w:rPr>
        <w:sectPr w:rsidR="00506E3F" w:rsidSect="008A4177">
          <w:pgSz w:w="12240" w:h="15840"/>
          <w:pgMar w:top="1800" w:right="1080" w:bottom="1440" w:left="1080" w:header="720" w:footer="720" w:gutter="0"/>
          <w:cols w:space="720"/>
          <w:docGrid w:linePitch="360"/>
        </w:sectPr>
      </w:pPr>
    </w:p>
    <w:p w:rsidR="008A4177" w:rsidRPr="008A4177" w:rsidRDefault="008A4177" w:rsidP="00EC59A7">
      <w:pPr>
        <w:spacing w:after="0" w:line="240" w:lineRule="auto"/>
        <w:ind w:firstLine="288"/>
        <w:jc w:val="center"/>
        <w:rPr>
          <w:rFonts w:ascii="Times New Roman" w:hAnsi="Times New Roman" w:cs="Times New Roman"/>
          <w:b/>
          <w:sz w:val="24"/>
          <w:szCs w:val="24"/>
        </w:rPr>
      </w:pPr>
      <w:r w:rsidRPr="008A4177">
        <w:rPr>
          <w:rFonts w:ascii="Times New Roman" w:hAnsi="Times New Roman" w:cs="Times New Roman"/>
          <w:b/>
          <w:sz w:val="24"/>
          <w:szCs w:val="24"/>
        </w:rPr>
        <w:lastRenderedPageBreak/>
        <w:t>Abstract</w:t>
      </w:r>
    </w:p>
    <w:p w:rsidR="00D95029" w:rsidRPr="00A10C4D" w:rsidRDefault="00D95029" w:rsidP="00EC59A7">
      <w:pPr>
        <w:spacing w:after="0" w:line="240" w:lineRule="auto"/>
        <w:ind w:firstLine="288"/>
        <w:jc w:val="both"/>
        <w:rPr>
          <w:rFonts w:ascii="Times New Roman" w:hAnsi="Times New Roman" w:cs="Times New Roman"/>
          <w:sz w:val="20"/>
          <w:szCs w:val="20"/>
        </w:rPr>
      </w:pPr>
      <w:r w:rsidRPr="00D95029">
        <w:rPr>
          <w:rFonts w:ascii="Times New Roman" w:hAnsi="Times New Roman" w:cs="Times New Roman"/>
          <w:sz w:val="20"/>
          <w:szCs w:val="20"/>
        </w:rPr>
        <w:t xml:space="preserve">This paper describes an imperceptible, non-blind, fragile watermarking technique for space curves. The proposed technique employs a wavelet-based approach, and computes a multi-resolution representation of the space curve to embed a watermark so that it has widespread presence in the curve. Watermarks that are widely </w:t>
      </w:r>
      <w:r>
        <w:rPr>
          <w:rFonts w:ascii="Times New Roman" w:hAnsi="Times New Roman" w:cs="Times New Roman"/>
          <w:sz w:val="20"/>
          <w:szCs w:val="20"/>
        </w:rPr>
        <w:t>spread within the host data can</w:t>
      </w:r>
      <w:r w:rsidRPr="00D95029">
        <w:rPr>
          <w:rFonts w:ascii="Times New Roman" w:hAnsi="Times New Roman" w:cs="Times New Roman"/>
          <w:sz w:val="20"/>
          <w:szCs w:val="20"/>
        </w:rPr>
        <w:t xml:space="preserve">not be easily damaged by cropping and replacement attacks that result in localized alteration of the host data.   A variety of wavelet families are exploited and experimental results provide a comparison of the performance of different wavelets in terms of the watermark's imperceptibility and tolerance to attacks. To quantify space curve distortion, a signal-to-noise ratio is used, and a linear correlation measure is employed to determine the resistance of the watermark to modifications. Results indicate that watermark insertion using wavelet packet decomposition outperforms orthogonal wavelet </w:t>
      </w:r>
      <w:r w:rsidRPr="00A10C4D">
        <w:rPr>
          <w:rFonts w:ascii="Times New Roman" w:hAnsi="Times New Roman" w:cs="Times New Roman"/>
          <w:sz w:val="20"/>
          <w:szCs w:val="20"/>
        </w:rPr>
        <w:t>decomposition in terms of imperceptibility and diversified presence of the embedded watermark.</w:t>
      </w:r>
    </w:p>
    <w:p w:rsidR="00EC59A7" w:rsidRPr="00A10C4D" w:rsidRDefault="00EC59A7" w:rsidP="00EC59A7">
      <w:pPr>
        <w:spacing w:after="0" w:line="240" w:lineRule="auto"/>
        <w:ind w:firstLine="288"/>
        <w:jc w:val="both"/>
        <w:rPr>
          <w:rFonts w:ascii="Times New Roman" w:hAnsi="Times New Roman" w:cs="Times New Roman"/>
          <w:sz w:val="20"/>
          <w:szCs w:val="20"/>
        </w:rPr>
      </w:pPr>
      <w:r w:rsidRPr="00A10C4D">
        <w:rPr>
          <w:rFonts w:ascii="Times New Roman" w:hAnsi="Times New Roman" w:cs="Times New Roman"/>
          <w:b/>
          <w:sz w:val="20"/>
          <w:szCs w:val="20"/>
        </w:rPr>
        <w:t>Key Words:</w:t>
      </w:r>
      <w:r w:rsidRPr="00A10C4D">
        <w:rPr>
          <w:rFonts w:ascii="Times New Roman" w:hAnsi="Times New Roman" w:cs="Times New Roman"/>
          <w:sz w:val="20"/>
          <w:szCs w:val="20"/>
        </w:rPr>
        <w:t xml:space="preserve"> </w:t>
      </w:r>
      <w:r w:rsidR="00A10C4D" w:rsidRPr="00A10C4D">
        <w:rPr>
          <w:rFonts w:ascii="Times New Roman" w:hAnsi="Times New Roman" w:cs="Times New Roman"/>
          <w:sz w:val="20"/>
          <w:szCs w:val="20"/>
        </w:rPr>
        <w:t>copyright protection, 3D motion data, watermarking, wavelet decomposition, wavelet packets</w:t>
      </w:r>
    </w:p>
    <w:p w:rsidR="00EC59A7" w:rsidRDefault="00EC59A7" w:rsidP="00EC59A7">
      <w:pPr>
        <w:spacing w:after="0" w:line="240" w:lineRule="auto"/>
        <w:ind w:firstLine="288"/>
        <w:jc w:val="both"/>
        <w:rPr>
          <w:rFonts w:ascii="Times New Roman" w:hAnsi="Times New Roman" w:cs="Times New Roman"/>
          <w:sz w:val="20"/>
          <w:szCs w:val="20"/>
        </w:rPr>
      </w:pPr>
    </w:p>
    <w:p w:rsidR="00EC59A7" w:rsidRDefault="00EC59A7" w:rsidP="000D12DB">
      <w:pPr>
        <w:spacing w:after="0" w:line="240" w:lineRule="auto"/>
        <w:ind w:firstLine="288"/>
        <w:jc w:val="center"/>
        <w:rPr>
          <w:rFonts w:ascii="Times New Roman" w:hAnsi="Times New Roman" w:cs="Times New Roman"/>
          <w:b/>
          <w:sz w:val="24"/>
          <w:szCs w:val="24"/>
        </w:rPr>
      </w:pPr>
      <w:r w:rsidRPr="00E600BA">
        <w:rPr>
          <w:rFonts w:ascii="Times New Roman" w:hAnsi="Times New Roman" w:cs="Times New Roman"/>
          <w:b/>
          <w:sz w:val="24"/>
          <w:szCs w:val="24"/>
        </w:rPr>
        <w:t>1 Introduction</w:t>
      </w:r>
    </w:p>
    <w:p w:rsidR="00D95029" w:rsidRPr="00E600BA" w:rsidRDefault="00D95029" w:rsidP="000D12DB">
      <w:pPr>
        <w:spacing w:after="0" w:line="240" w:lineRule="auto"/>
        <w:ind w:firstLine="288"/>
        <w:jc w:val="center"/>
        <w:rPr>
          <w:rFonts w:ascii="Times New Roman" w:hAnsi="Times New Roman" w:cs="Times New Roman"/>
          <w:b/>
          <w:sz w:val="24"/>
          <w:szCs w:val="24"/>
        </w:rPr>
      </w:pPr>
    </w:p>
    <w:p w:rsidR="00EC59A7" w:rsidRDefault="00D95029" w:rsidP="00EC59A7">
      <w:pPr>
        <w:spacing w:after="0" w:line="240" w:lineRule="auto"/>
        <w:ind w:firstLine="288"/>
        <w:jc w:val="both"/>
        <w:rPr>
          <w:rFonts w:ascii="Times New Roman" w:hAnsi="Times New Roman" w:cs="Times New Roman"/>
          <w:sz w:val="20"/>
          <w:szCs w:val="20"/>
        </w:rPr>
      </w:pPr>
      <w:r w:rsidRPr="00D95029">
        <w:rPr>
          <w:rFonts w:ascii="Times New Roman" w:hAnsi="Times New Roman" w:cs="Times New Roman"/>
          <w:sz w:val="20"/>
          <w:szCs w:val="20"/>
        </w:rPr>
        <w:t>Motion capture (</w:t>
      </w:r>
      <w:proofErr w:type="spellStart"/>
      <w:r w:rsidRPr="00D95029">
        <w:rPr>
          <w:rFonts w:ascii="Times New Roman" w:hAnsi="Times New Roman" w:cs="Times New Roman"/>
          <w:sz w:val="20"/>
          <w:szCs w:val="20"/>
        </w:rPr>
        <w:t>MoCap</w:t>
      </w:r>
      <w:proofErr w:type="spellEnd"/>
      <w:r w:rsidRPr="00D95029">
        <w:rPr>
          <w:rFonts w:ascii="Times New Roman" w:hAnsi="Times New Roman" w:cs="Times New Roman"/>
          <w:sz w:val="20"/>
          <w:szCs w:val="20"/>
        </w:rPr>
        <w:t xml:space="preserve">) technology yields appealing computer graphics animations but entails high investments in terms of cost, time and effort. The digital nature of </w:t>
      </w:r>
      <w:proofErr w:type="spellStart"/>
      <w:r w:rsidRPr="00D95029">
        <w:rPr>
          <w:rFonts w:ascii="Times New Roman" w:hAnsi="Times New Roman" w:cs="Times New Roman"/>
          <w:sz w:val="20"/>
          <w:szCs w:val="20"/>
        </w:rPr>
        <w:t>MoCap</w:t>
      </w:r>
      <w:proofErr w:type="spellEnd"/>
      <w:r w:rsidRPr="00D95029">
        <w:rPr>
          <w:rFonts w:ascii="Times New Roman" w:hAnsi="Times New Roman" w:cs="Times New Roman"/>
          <w:sz w:val="20"/>
          <w:szCs w:val="20"/>
        </w:rPr>
        <w:t xml:space="preserve"> data makes it vulnerable to piracy and plagiarism, thereby discouraging </w:t>
      </w:r>
      <w:proofErr w:type="spellStart"/>
      <w:r w:rsidRPr="00D95029">
        <w:rPr>
          <w:rFonts w:ascii="Times New Roman" w:hAnsi="Times New Roman" w:cs="Times New Roman"/>
          <w:sz w:val="20"/>
          <w:szCs w:val="20"/>
        </w:rPr>
        <w:t>MoCap</w:t>
      </w:r>
      <w:proofErr w:type="spellEnd"/>
      <w:r w:rsidRPr="00D95029">
        <w:rPr>
          <w:rFonts w:ascii="Times New Roman" w:hAnsi="Times New Roman" w:cs="Times New Roman"/>
          <w:sz w:val="20"/>
          <w:szCs w:val="20"/>
        </w:rPr>
        <w:t xml:space="preserve"> studios and labs from publishing such data. This paper focuses on tamper detection in trajectories (space curves) derived from motion capture data, to assist in detecting modifications that violate copyrights of motion data extracted from published </w:t>
      </w:r>
      <w:proofErr w:type="spellStart"/>
      <w:r w:rsidRPr="00D95029">
        <w:rPr>
          <w:rFonts w:ascii="Times New Roman" w:hAnsi="Times New Roman" w:cs="Times New Roman"/>
          <w:sz w:val="20"/>
          <w:szCs w:val="20"/>
        </w:rPr>
        <w:t>MoCap</w:t>
      </w:r>
      <w:proofErr w:type="spellEnd"/>
      <w:r w:rsidRPr="00D95029">
        <w:rPr>
          <w:rFonts w:ascii="Times New Roman" w:hAnsi="Times New Roman" w:cs="Times New Roman"/>
          <w:sz w:val="20"/>
          <w:szCs w:val="20"/>
        </w:rPr>
        <w:t xml:space="preserve"> datasets.</w:t>
      </w:r>
    </w:p>
    <w:p w:rsidR="00A10C4D" w:rsidRDefault="00D95029" w:rsidP="00CD5E7E">
      <w:pPr>
        <w:spacing w:after="0" w:line="240" w:lineRule="auto"/>
        <w:ind w:firstLine="270"/>
        <w:jc w:val="both"/>
        <w:rPr>
          <w:rFonts w:ascii="Times New Roman" w:hAnsi="Times New Roman" w:cs="Times New Roman"/>
          <w:sz w:val="20"/>
          <w:szCs w:val="20"/>
        </w:rPr>
      </w:pPr>
      <w:r w:rsidRPr="00D95029">
        <w:rPr>
          <w:rFonts w:ascii="Times New Roman" w:hAnsi="Times New Roman" w:cs="Times New Roman"/>
          <w:sz w:val="20"/>
          <w:szCs w:val="20"/>
        </w:rPr>
        <w:t>Watermarking techniques have been used for copyright protection, ownership authentication, and tamper proofing of digital data. Watermarking schemes insert information in the digital content in such a way that the embedded informat</w:t>
      </w:r>
      <w:r>
        <w:rPr>
          <w:rFonts w:ascii="Times New Roman" w:hAnsi="Times New Roman" w:cs="Times New Roman"/>
          <w:sz w:val="20"/>
          <w:szCs w:val="20"/>
        </w:rPr>
        <w:t xml:space="preserve">ion is imperceptible to the </w:t>
      </w:r>
      <w:r w:rsidRPr="00D95029">
        <w:rPr>
          <w:rFonts w:ascii="Times New Roman" w:hAnsi="Times New Roman" w:cs="Times New Roman"/>
          <w:sz w:val="20"/>
          <w:szCs w:val="20"/>
        </w:rPr>
        <w:t>human eye. Robust watermarking techniques strive to embed information in such a way that it is difficult to remove without causing perceivable distortions to the original data. However, this is a challenging research pro</w:t>
      </w:r>
      <w:r w:rsidR="003C2319">
        <w:rPr>
          <w:rFonts w:ascii="Times New Roman" w:hAnsi="Times New Roman" w:cs="Times New Roman"/>
          <w:sz w:val="20"/>
          <w:szCs w:val="20"/>
        </w:rPr>
        <w:t xml:space="preserve">blem; </w:t>
      </w:r>
      <w:r w:rsidR="00CD5E7E">
        <w:rPr>
          <w:rFonts w:ascii="Times New Roman" w:hAnsi="Times New Roman" w:cs="Times New Roman"/>
          <w:sz w:val="20"/>
          <w:szCs w:val="20"/>
        </w:rPr>
        <w:t>therefore</w:t>
      </w:r>
      <w:r w:rsidR="003C2319">
        <w:rPr>
          <w:rFonts w:ascii="Times New Roman" w:hAnsi="Times New Roman" w:cs="Times New Roman"/>
          <w:sz w:val="20"/>
          <w:szCs w:val="20"/>
        </w:rPr>
        <w:t>,</w:t>
      </w:r>
      <w:r w:rsidR="00CD5E7E">
        <w:rPr>
          <w:rFonts w:ascii="Times New Roman" w:hAnsi="Times New Roman" w:cs="Times New Roman"/>
          <w:sz w:val="20"/>
          <w:szCs w:val="20"/>
        </w:rPr>
        <w:t xml:space="preserve"> such schemes are </w:t>
      </w:r>
      <w:r w:rsidR="00A10C4D">
        <w:rPr>
          <w:rFonts w:ascii="Times New Roman" w:hAnsi="Times New Roman" w:cs="Times New Roman"/>
          <w:sz w:val="20"/>
          <w:szCs w:val="20"/>
        </w:rPr>
        <w:lastRenderedPageBreak/>
        <w:t xml:space="preserve">only tolerant to a limited set of attacks.  </w:t>
      </w:r>
      <w:r w:rsidRPr="00D95029">
        <w:rPr>
          <w:rFonts w:ascii="Times New Roman" w:hAnsi="Times New Roman" w:cs="Times New Roman"/>
          <w:sz w:val="20"/>
          <w:szCs w:val="20"/>
        </w:rPr>
        <w:t xml:space="preserve">Fragile </w:t>
      </w:r>
      <w:r w:rsidR="00A10C4D" w:rsidRPr="00D95029">
        <w:rPr>
          <w:rFonts w:ascii="Times New Roman" w:hAnsi="Times New Roman" w:cs="Times New Roman"/>
          <w:sz w:val="20"/>
          <w:szCs w:val="20"/>
        </w:rPr>
        <w:t xml:space="preserve">watermarking schemes, on the other hand, embed watermarks that have low resistance to modifications and are destroyed at the slightest variation to the host content. Therefore, fragile schemes find applications in tamper proofing digital data, since a damaged watermark is an indication of a malicious modification attempt to the data.  </w:t>
      </w:r>
    </w:p>
    <w:p w:rsidR="00A10C4D" w:rsidRDefault="00D95029" w:rsidP="00D95029">
      <w:pPr>
        <w:spacing w:after="0" w:line="240" w:lineRule="auto"/>
        <w:ind w:firstLine="288"/>
        <w:jc w:val="both"/>
        <w:rPr>
          <w:rFonts w:ascii="Times New Roman" w:hAnsi="Times New Roman" w:cs="Times New Roman"/>
          <w:sz w:val="20"/>
          <w:szCs w:val="20"/>
        </w:rPr>
      </w:pPr>
      <w:r w:rsidRPr="00D95029">
        <w:rPr>
          <w:rFonts w:ascii="Times New Roman" w:hAnsi="Times New Roman" w:cs="Times New Roman"/>
          <w:sz w:val="20"/>
          <w:szCs w:val="20"/>
        </w:rPr>
        <w:t xml:space="preserve">Research related to watermarking of 3D data is still in its infancy, and finds applications </w:t>
      </w:r>
      <w:r w:rsidR="003C2319">
        <w:rPr>
          <w:rFonts w:ascii="Times New Roman" w:hAnsi="Times New Roman" w:cs="Times New Roman"/>
          <w:sz w:val="20"/>
          <w:szCs w:val="20"/>
        </w:rPr>
        <w:t>in</w:t>
      </w:r>
      <w:r w:rsidRPr="00D95029">
        <w:rPr>
          <w:rFonts w:ascii="Times New Roman" w:hAnsi="Times New Roman" w:cs="Times New Roman"/>
          <w:sz w:val="20"/>
          <w:szCs w:val="20"/>
        </w:rPr>
        <w:t xml:space="preserve"> 3D meshes and motion data streams. The work presented here explores the use of various wavelet decomposition techniques for watermark insertion and extraction. The contribution of this paper lies in analyzing the impact of embedding random noise as watermark in different wavelet </w:t>
      </w:r>
      <w:proofErr w:type="spellStart"/>
      <w:r w:rsidRPr="00D95029">
        <w:rPr>
          <w:rFonts w:ascii="Times New Roman" w:hAnsi="Times New Roman" w:cs="Times New Roman"/>
          <w:sz w:val="20"/>
          <w:szCs w:val="20"/>
        </w:rPr>
        <w:t>subbands</w:t>
      </w:r>
      <w:proofErr w:type="spellEnd"/>
      <w:r w:rsidRPr="00D95029">
        <w:rPr>
          <w:rFonts w:ascii="Times New Roman" w:hAnsi="Times New Roman" w:cs="Times New Roman"/>
          <w:sz w:val="20"/>
          <w:szCs w:val="20"/>
        </w:rPr>
        <w:t xml:space="preserve"> and wavelet coefficients obtained using wavelet packets. Elaborate experimentation has yielded results that indicate improved performance of wavelet packet technique over the rest. </w:t>
      </w:r>
    </w:p>
    <w:p w:rsidR="00D95029" w:rsidRPr="00D95029" w:rsidRDefault="00D95029" w:rsidP="00D95029">
      <w:pPr>
        <w:spacing w:after="0" w:line="240" w:lineRule="auto"/>
        <w:ind w:firstLine="288"/>
        <w:jc w:val="both"/>
        <w:rPr>
          <w:rFonts w:ascii="Times New Roman" w:hAnsi="Times New Roman" w:cs="Times New Roman"/>
          <w:sz w:val="20"/>
          <w:szCs w:val="20"/>
        </w:rPr>
      </w:pPr>
      <w:r w:rsidRPr="00D95029">
        <w:rPr>
          <w:rFonts w:ascii="Times New Roman" w:hAnsi="Times New Roman" w:cs="Times New Roman"/>
          <w:sz w:val="20"/>
          <w:szCs w:val="20"/>
        </w:rPr>
        <w:t>The remainder of this paper is organized as follows. Section 2 presents the related work in this relatively immature field. Section 3 describes the proposed watermarking approach. Section 4 provides the results of experiments. Conclusions with future work are summed up in Section 5.</w:t>
      </w:r>
    </w:p>
    <w:p w:rsidR="000D12DB" w:rsidRDefault="000D12DB" w:rsidP="00EC59A7">
      <w:pPr>
        <w:spacing w:after="0" w:line="240" w:lineRule="auto"/>
        <w:ind w:firstLine="288"/>
        <w:jc w:val="both"/>
        <w:rPr>
          <w:rFonts w:ascii="Times New Roman" w:hAnsi="Times New Roman" w:cs="Times New Roman"/>
          <w:sz w:val="20"/>
          <w:szCs w:val="20"/>
        </w:rPr>
      </w:pPr>
    </w:p>
    <w:p w:rsidR="000D12DB" w:rsidRPr="00E600BA" w:rsidRDefault="000D12DB" w:rsidP="000D12DB">
      <w:pPr>
        <w:spacing w:after="0" w:line="240" w:lineRule="auto"/>
        <w:ind w:firstLine="288"/>
        <w:jc w:val="center"/>
        <w:rPr>
          <w:rFonts w:ascii="Times New Roman" w:hAnsi="Times New Roman" w:cs="Times New Roman"/>
          <w:b/>
          <w:sz w:val="24"/>
          <w:szCs w:val="24"/>
        </w:rPr>
      </w:pPr>
      <w:r w:rsidRPr="00E600BA">
        <w:rPr>
          <w:rFonts w:ascii="Times New Roman" w:hAnsi="Times New Roman" w:cs="Times New Roman"/>
          <w:b/>
          <w:sz w:val="24"/>
          <w:szCs w:val="24"/>
        </w:rPr>
        <w:t xml:space="preserve">2 Related </w:t>
      </w:r>
      <w:proofErr w:type="gramStart"/>
      <w:r w:rsidRPr="00E600BA">
        <w:rPr>
          <w:rFonts w:ascii="Times New Roman" w:hAnsi="Times New Roman" w:cs="Times New Roman"/>
          <w:b/>
          <w:sz w:val="24"/>
          <w:szCs w:val="24"/>
        </w:rPr>
        <w:t>Work</w:t>
      </w:r>
      <w:proofErr w:type="gramEnd"/>
    </w:p>
    <w:p w:rsidR="000D12DB" w:rsidRDefault="000D12DB" w:rsidP="00EC59A7">
      <w:pPr>
        <w:spacing w:after="0" w:line="240" w:lineRule="auto"/>
        <w:ind w:firstLine="288"/>
        <w:jc w:val="both"/>
        <w:rPr>
          <w:rFonts w:ascii="Times New Roman" w:hAnsi="Times New Roman" w:cs="Times New Roman"/>
          <w:sz w:val="20"/>
          <w:szCs w:val="20"/>
        </w:rPr>
      </w:pPr>
    </w:p>
    <w:p w:rsidR="003F00D2" w:rsidRPr="003F00D2" w:rsidRDefault="003F00D2" w:rsidP="003F00D2">
      <w:pPr>
        <w:spacing w:after="0" w:line="240" w:lineRule="auto"/>
        <w:ind w:firstLine="288"/>
        <w:jc w:val="both"/>
        <w:rPr>
          <w:rFonts w:ascii="Times New Roman" w:hAnsi="Times New Roman" w:cs="Times New Roman"/>
          <w:sz w:val="20"/>
          <w:szCs w:val="20"/>
        </w:rPr>
      </w:pPr>
      <w:r w:rsidRPr="003F00D2">
        <w:rPr>
          <w:rFonts w:ascii="Times New Roman" w:hAnsi="Times New Roman" w:cs="Times New Roman"/>
          <w:sz w:val="20"/>
          <w:szCs w:val="20"/>
        </w:rPr>
        <w:t xml:space="preserve">Related work on curve watermarking has been investigated for planar curves (in the 2D </w:t>
      </w:r>
      <w:proofErr w:type="spellStart"/>
      <w:r w:rsidRPr="003F00D2">
        <w:rPr>
          <w:rFonts w:ascii="Times New Roman" w:hAnsi="Times New Roman" w:cs="Times New Roman"/>
          <w:sz w:val="20"/>
          <w:szCs w:val="20"/>
        </w:rPr>
        <w:t>contex</w:t>
      </w:r>
      <w:proofErr w:type="spellEnd"/>
      <w:r w:rsidRPr="003F00D2">
        <w:rPr>
          <w:rFonts w:ascii="Times New Roman" w:hAnsi="Times New Roman" w:cs="Times New Roman"/>
          <w:sz w:val="20"/>
          <w:szCs w:val="20"/>
        </w:rPr>
        <w:t>) for copyright protection of digitally distribute</w:t>
      </w:r>
      <w:r>
        <w:rPr>
          <w:rFonts w:ascii="Times New Roman" w:hAnsi="Times New Roman" w:cs="Times New Roman"/>
          <w:sz w:val="20"/>
          <w:szCs w:val="20"/>
        </w:rPr>
        <w:t>d maps ([1], [2], and [3]), vector fonts [4]</w:t>
      </w:r>
      <w:r w:rsidRPr="003F00D2">
        <w:rPr>
          <w:rFonts w:ascii="Times New Roman" w:hAnsi="Times New Roman" w:cs="Times New Roman"/>
          <w:sz w:val="20"/>
          <w:szCs w:val="20"/>
        </w:rPr>
        <w:t>, hand drawn curves and topog</w:t>
      </w:r>
      <w:r>
        <w:rPr>
          <w:rFonts w:ascii="Times New Roman" w:hAnsi="Times New Roman" w:cs="Times New Roman"/>
          <w:sz w:val="20"/>
          <w:szCs w:val="20"/>
        </w:rPr>
        <w:t>raphic maps [5]</w:t>
      </w:r>
      <w:r w:rsidRPr="003F00D2">
        <w:rPr>
          <w:rFonts w:ascii="Times New Roman" w:hAnsi="Times New Roman" w:cs="Times New Roman"/>
          <w:sz w:val="20"/>
          <w:szCs w:val="20"/>
        </w:rPr>
        <w:t xml:space="preserve">. However, limited work has been done on curve/trajectory/motion-data watermarking in the 3D domain.  </w:t>
      </w:r>
    </w:p>
    <w:p w:rsidR="003F00D2" w:rsidRPr="003F00D2" w:rsidRDefault="003F00D2" w:rsidP="003F00D2">
      <w:pPr>
        <w:spacing w:after="0" w:line="240" w:lineRule="auto"/>
        <w:ind w:firstLine="288"/>
        <w:jc w:val="both"/>
        <w:rPr>
          <w:rFonts w:ascii="Times New Roman" w:hAnsi="Times New Roman" w:cs="Times New Roman"/>
          <w:sz w:val="20"/>
          <w:szCs w:val="20"/>
        </w:rPr>
      </w:pPr>
      <w:r w:rsidRPr="003F00D2">
        <w:rPr>
          <w:rFonts w:ascii="Times New Roman" w:hAnsi="Times New Roman" w:cs="Times New Roman"/>
          <w:sz w:val="20"/>
          <w:szCs w:val="20"/>
        </w:rPr>
        <w:t xml:space="preserve">The authors in </w:t>
      </w:r>
      <w:r>
        <w:rPr>
          <w:rFonts w:ascii="Times New Roman" w:hAnsi="Times New Roman" w:cs="Times New Roman"/>
          <w:sz w:val="20"/>
          <w:szCs w:val="20"/>
        </w:rPr>
        <w:t xml:space="preserve">[6] </w:t>
      </w:r>
      <w:r w:rsidRPr="003F00D2">
        <w:rPr>
          <w:rFonts w:ascii="Times New Roman" w:hAnsi="Times New Roman" w:cs="Times New Roman"/>
          <w:sz w:val="20"/>
          <w:szCs w:val="20"/>
        </w:rPr>
        <w:t>propose a progressive watermarking scheme for 3D motion capture data that uses frame decimation.  A robust, blind 3D motion capture data watermarking algorithm for human motion an</w:t>
      </w:r>
      <w:r>
        <w:rPr>
          <w:rFonts w:ascii="Times New Roman" w:hAnsi="Times New Roman" w:cs="Times New Roman"/>
          <w:sz w:val="20"/>
          <w:szCs w:val="20"/>
        </w:rPr>
        <w:t>imation is proposed in [7]</w:t>
      </w:r>
      <w:r w:rsidRPr="003F00D2">
        <w:rPr>
          <w:rFonts w:ascii="Times New Roman" w:hAnsi="Times New Roman" w:cs="Times New Roman"/>
          <w:sz w:val="20"/>
          <w:szCs w:val="20"/>
        </w:rPr>
        <w:t>, which is cluster-based and uses quantization techniques.</w:t>
      </w:r>
      <w:r>
        <w:rPr>
          <w:rFonts w:ascii="Times New Roman" w:hAnsi="Times New Roman" w:cs="Times New Roman"/>
          <w:sz w:val="20"/>
          <w:szCs w:val="20"/>
        </w:rPr>
        <w:t xml:space="preserve"> The authors in [8</w:t>
      </w:r>
      <w:proofErr w:type="gramStart"/>
      <w:r>
        <w:rPr>
          <w:rFonts w:ascii="Times New Roman" w:hAnsi="Times New Roman" w:cs="Times New Roman"/>
          <w:sz w:val="20"/>
          <w:szCs w:val="20"/>
        </w:rPr>
        <w:t>]</w:t>
      </w:r>
      <w:r w:rsidRPr="003F00D2">
        <w:rPr>
          <w:rFonts w:ascii="Times New Roman" w:hAnsi="Times New Roman" w:cs="Times New Roman"/>
          <w:sz w:val="20"/>
          <w:szCs w:val="20"/>
        </w:rPr>
        <w:t>,</w:t>
      </w:r>
      <w:proofErr w:type="gramEnd"/>
      <w:r w:rsidRPr="003F00D2">
        <w:rPr>
          <w:rFonts w:ascii="Times New Roman" w:hAnsi="Times New Roman" w:cs="Times New Roman"/>
          <w:sz w:val="20"/>
          <w:szCs w:val="20"/>
        </w:rPr>
        <w:t xml:space="preserve"> describe a spatial domain technique to watermark 3D motion </w:t>
      </w:r>
      <w:r>
        <w:rPr>
          <w:rFonts w:ascii="Times New Roman" w:hAnsi="Times New Roman" w:cs="Times New Roman"/>
          <w:sz w:val="20"/>
          <w:szCs w:val="20"/>
        </w:rPr>
        <w:t xml:space="preserve">capture data. </w:t>
      </w:r>
      <w:proofErr w:type="spellStart"/>
      <w:r>
        <w:rPr>
          <w:rFonts w:ascii="Times New Roman" w:hAnsi="Times New Roman" w:cs="Times New Roman"/>
          <w:sz w:val="20"/>
          <w:szCs w:val="20"/>
        </w:rPr>
        <w:t>Pu</w:t>
      </w:r>
      <w:proofErr w:type="spellEnd"/>
      <w:r>
        <w:rPr>
          <w:rFonts w:ascii="Times New Roman" w:hAnsi="Times New Roman" w:cs="Times New Roman"/>
          <w:sz w:val="20"/>
          <w:szCs w:val="20"/>
        </w:rPr>
        <w:t xml:space="preserve"> </w:t>
      </w:r>
      <w:r w:rsidRPr="003F00D2">
        <w:rPr>
          <w:rFonts w:ascii="Times New Roman" w:hAnsi="Times New Roman" w:cs="Times New Roman"/>
          <w:i/>
          <w:sz w:val="20"/>
          <w:szCs w:val="20"/>
        </w:rPr>
        <w:t>et al.</w:t>
      </w:r>
      <w:r w:rsidRPr="003F00D2">
        <w:rPr>
          <w:rFonts w:ascii="Times New Roman" w:hAnsi="Times New Roman" w:cs="Times New Roman"/>
          <w:sz w:val="20"/>
          <w:szCs w:val="20"/>
        </w:rPr>
        <w:t xml:space="preserve"> </w:t>
      </w:r>
      <w:r>
        <w:rPr>
          <w:rFonts w:ascii="Times New Roman" w:hAnsi="Times New Roman" w:cs="Times New Roman"/>
          <w:sz w:val="20"/>
          <w:szCs w:val="20"/>
        </w:rPr>
        <w:t>[9]</w:t>
      </w:r>
      <w:r w:rsidRPr="003F00D2">
        <w:rPr>
          <w:rFonts w:ascii="Times New Roman" w:hAnsi="Times New Roman" w:cs="Times New Roman"/>
          <w:sz w:val="20"/>
          <w:szCs w:val="20"/>
        </w:rPr>
        <w:t xml:space="preserve">, adopt singular value decomposition to consider both the time varying relations among the motion frames and the spatial correlations among the different joints in motion. The motion data matrix is decomposed into </w:t>
      </w:r>
      <w:r w:rsidRPr="003F00D2">
        <w:rPr>
          <w:rFonts w:ascii="Times New Roman" w:hAnsi="Times New Roman" w:cs="Times New Roman"/>
          <w:sz w:val="20"/>
          <w:szCs w:val="20"/>
        </w:rPr>
        <w:lastRenderedPageBreak/>
        <w:t xml:space="preserve">two </w:t>
      </w:r>
      <w:proofErr w:type="spellStart"/>
      <w:proofErr w:type="gramStart"/>
      <w:r w:rsidRPr="003F00D2">
        <w:rPr>
          <w:rFonts w:ascii="Times New Roman" w:hAnsi="Times New Roman" w:cs="Times New Roman"/>
          <w:sz w:val="20"/>
          <w:szCs w:val="20"/>
        </w:rPr>
        <w:t>eigen</w:t>
      </w:r>
      <w:proofErr w:type="spellEnd"/>
      <w:proofErr w:type="gramEnd"/>
      <w:r w:rsidRPr="003F00D2">
        <w:rPr>
          <w:rFonts w:ascii="Times New Roman" w:hAnsi="Times New Roman" w:cs="Times New Roman"/>
          <w:sz w:val="20"/>
          <w:szCs w:val="20"/>
        </w:rPr>
        <w:t xml:space="preserve"> vector matrices and a singular values matrix. The watermark is added to the singular values matrix. </w:t>
      </w:r>
      <w:proofErr w:type="spellStart"/>
      <w:r w:rsidRPr="003F00D2">
        <w:rPr>
          <w:rFonts w:ascii="Times New Roman" w:hAnsi="Times New Roman" w:cs="Times New Roman"/>
          <w:sz w:val="20"/>
          <w:szCs w:val="20"/>
        </w:rPr>
        <w:t>Agarwa</w:t>
      </w:r>
      <w:r>
        <w:rPr>
          <w:rFonts w:ascii="Times New Roman" w:hAnsi="Times New Roman" w:cs="Times New Roman"/>
          <w:sz w:val="20"/>
          <w:szCs w:val="20"/>
        </w:rPr>
        <w:t>l</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Prabhakaran</w:t>
      </w:r>
      <w:proofErr w:type="spellEnd"/>
      <w:r>
        <w:rPr>
          <w:rFonts w:ascii="Times New Roman" w:hAnsi="Times New Roman" w:cs="Times New Roman"/>
          <w:sz w:val="20"/>
          <w:szCs w:val="20"/>
        </w:rPr>
        <w:t xml:space="preserve"> [10]</w:t>
      </w:r>
      <w:r w:rsidRPr="003F00D2">
        <w:rPr>
          <w:rFonts w:ascii="Times New Roman" w:hAnsi="Times New Roman" w:cs="Times New Roman"/>
          <w:sz w:val="20"/>
          <w:szCs w:val="20"/>
        </w:rPr>
        <w:t xml:space="preserve"> propose a tamper-proofing mechanism for </w:t>
      </w:r>
      <w:proofErr w:type="spellStart"/>
      <w:r w:rsidRPr="003F00D2">
        <w:rPr>
          <w:rFonts w:ascii="Times New Roman" w:hAnsi="Times New Roman" w:cs="Times New Roman"/>
          <w:sz w:val="20"/>
          <w:szCs w:val="20"/>
        </w:rPr>
        <w:t>MoCap</w:t>
      </w:r>
      <w:proofErr w:type="spellEnd"/>
      <w:r w:rsidRPr="003F00D2">
        <w:rPr>
          <w:rFonts w:ascii="Times New Roman" w:hAnsi="Times New Roman" w:cs="Times New Roman"/>
          <w:sz w:val="20"/>
          <w:szCs w:val="20"/>
        </w:rPr>
        <w:t xml:space="preserve"> data that applies hash functions to the data matrix and embed identifiers as watermarks to detect attacks such as row/column shuffling and element shuffling.</w:t>
      </w:r>
    </w:p>
    <w:p w:rsidR="00377CC1" w:rsidRDefault="003F00D2" w:rsidP="00CD5E7E">
      <w:pPr>
        <w:spacing w:after="0" w:line="240" w:lineRule="auto"/>
        <w:ind w:firstLine="288"/>
        <w:jc w:val="both"/>
        <w:rPr>
          <w:rFonts w:ascii="Times New Roman" w:hAnsi="Times New Roman" w:cs="Times New Roman"/>
          <w:sz w:val="20"/>
          <w:szCs w:val="20"/>
        </w:rPr>
      </w:pPr>
      <w:r w:rsidRPr="003F00D2">
        <w:rPr>
          <w:rFonts w:ascii="Times New Roman" w:hAnsi="Times New Roman" w:cs="Times New Roman"/>
          <w:sz w:val="20"/>
          <w:szCs w:val="20"/>
        </w:rPr>
        <w:t xml:space="preserve">Most watermarking techniques </w:t>
      </w:r>
      <w:r>
        <w:rPr>
          <w:rFonts w:ascii="Times New Roman" w:hAnsi="Times New Roman" w:cs="Times New Roman"/>
          <w:sz w:val="20"/>
          <w:szCs w:val="20"/>
        </w:rPr>
        <w:t>[11]</w:t>
      </w:r>
      <w:r w:rsidRPr="003F00D2">
        <w:rPr>
          <w:rFonts w:ascii="Times New Roman" w:hAnsi="Times New Roman" w:cs="Times New Roman"/>
          <w:sz w:val="20"/>
          <w:szCs w:val="20"/>
        </w:rPr>
        <w:t xml:space="preserve"> adopt a certain level of randomness in the algorithm to battle attacks on watermark removal by </w:t>
      </w:r>
      <w:r w:rsidR="003C2319">
        <w:rPr>
          <w:rFonts w:ascii="Times New Roman" w:hAnsi="Times New Roman" w:cs="Times New Roman"/>
          <w:sz w:val="20"/>
          <w:szCs w:val="20"/>
        </w:rPr>
        <w:t xml:space="preserve">a </w:t>
      </w:r>
      <w:r w:rsidRPr="003F00D2">
        <w:rPr>
          <w:rFonts w:ascii="Times New Roman" w:hAnsi="Times New Roman" w:cs="Times New Roman"/>
          <w:sz w:val="20"/>
          <w:szCs w:val="20"/>
        </w:rPr>
        <w:t xml:space="preserve">brute force approach. However, this is the simplest approach </w:t>
      </w:r>
      <w:r w:rsidR="00CD5E7E">
        <w:rPr>
          <w:rFonts w:ascii="Times New Roman" w:hAnsi="Times New Roman" w:cs="Times New Roman"/>
          <w:sz w:val="20"/>
          <w:szCs w:val="20"/>
        </w:rPr>
        <w:t xml:space="preserve">and has its drawbacks. Embedding </w:t>
      </w:r>
      <w:r w:rsidRPr="003F00D2">
        <w:rPr>
          <w:rFonts w:ascii="Times New Roman" w:hAnsi="Times New Roman" w:cs="Times New Roman"/>
          <w:sz w:val="20"/>
          <w:szCs w:val="20"/>
        </w:rPr>
        <w:t xml:space="preserve">the watermark directly in the spatial domain makes it vulnerable to removal or replacement attacks. It is preferred to transform the motion data into </w:t>
      </w:r>
      <w:r w:rsidR="003C2319">
        <w:rPr>
          <w:rFonts w:ascii="Times New Roman" w:hAnsi="Times New Roman" w:cs="Times New Roman"/>
          <w:sz w:val="20"/>
          <w:szCs w:val="20"/>
        </w:rPr>
        <w:t xml:space="preserve">the </w:t>
      </w:r>
      <w:r w:rsidRPr="003F00D2">
        <w:rPr>
          <w:rFonts w:ascii="Times New Roman" w:hAnsi="Times New Roman" w:cs="Times New Roman"/>
          <w:sz w:val="20"/>
          <w:szCs w:val="20"/>
        </w:rPr>
        <w:t xml:space="preserve">frequency domain. This assures that the watermark is spread across the 3D curve such that removal or replacement of parts of the curve does not destroy the watermark completely. In </w:t>
      </w:r>
      <w:r>
        <w:rPr>
          <w:rFonts w:ascii="Times New Roman" w:hAnsi="Times New Roman" w:cs="Times New Roman"/>
          <w:sz w:val="20"/>
          <w:szCs w:val="20"/>
        </w:rPr>
        <w:t>[12]</w:t>
      </w:r>
      <w:r w:rsidRPr="003F00D2">
        <w:rPr>
          <w:rFonts w:ascii="Times New Roman" w:hAnsi="Times New Roman" w:cs="Times New Roman"/>
          <w:sz w:val="20"/>
          <w:szCs w:val="20"/>
        </w:rPr>
        <w:t>, Yamazaki proposes segmentation of the motion data followed by a discrete cosine transform operation on each segment to embed the watermark in the spread spe</w:t>
      </w:r>
      <w:r>
        <w:rPr>
          <w:rFonts w:ascii="Times New Roman" w:hAnsi="Times New Roman" w:cs="Times New Roman"/>
          <w:sz w:val="20"/>
          <w:szCs w:val="20"/>
        </w:rPr>
        <w:t>ctrum domain. In [13]</w:t>
      </w:r>
      <w:r w:rsidRPr="003F00D2">
        <w:rPr>
          <w:rFonts w:ascii="Times New Roman" w:hAnsi="Times New Roman" w:cs="Times New Roman"/>
          <w:sz w:val="20"/>
          <w:szCs w:val="20"/>
        </w:rPr>
        <w:t xml:space="preserve">, Yamazaki employs </w:t>
      </w:r>
      <w:r w:rsidR="003C2319">
        <w:rPr>
          <w:rFonts w:ascii="Times New Roman" w:hAnsi="Times New Roman" w:cs="Times New Roman"/>
          <w:sz w:val="20"/>
          <w:szCs w:val="20"/>
        </w:rPr>
        <w:t xml:space="preserve">a </w:t>
      </w:r>
      <w:r w:rsidRPr="003F00D2">
        <w:rPr>
          <w:rFonts w:ascii="Times New Roman" w:hAnsi="Times New Roman" w:cs="Times New Roman"/>
          <w:sz w:val="20"/>
          <w:szCs w:val="20"/>
        </w:rPr>
        <w:t>wavelet-based spectral analysis for watermark insertion.</w:t>
      </w:r>
    </w:p>
    <w:p w:rsidR="003F00D2" w:rsidRDefault="003F00D2" w:rsidP="003F00D2">
      <w:pPr>
        <w:spacing w:after="0" w:line="240" w:lineRule="auto"/>
        <w:ind w:firstLine="288"/>
        <w:jc w:val="both"/>
        <w:rPr>
          <w:rFonts w:ascii="Times New Roman" w:hAnsi="Times New Roman" w:cs="Times New Roman"/>
          <w:sz w:val="20"/>
          <w:szCs w:val="20"/>
        </w:rPr>
      </w:pPr>
      <w:r w:rsidRPr="003F00D2">
        <w:rPr>
          <w:rFonts w:ascii="Times New Roman" w:hAnsi="Times New Roman" w:cs="Times New Roman"/>
          <w:sz w:val="20"/>
          <w:szCs w:val="20"/>
        </w:rPr>
        <w:t xml:space="preserve">The watermarking approach presented in this paper also employs wavelets but differs from Yamazaki's approach as it utilizes a </w:t>
      </w:r>
      <w:proofErr w:type="spellStart"/>
      <w:r w:rsidRPr="003F00D2">
        <w:rPr>
          <w:rFonts w:ascii="Times New Roman" w:hAnsi="Times New Roman" w:cs="Times New Roman"/>
          <w:sz w:val="20"/>
          <w:szCs w:val="20"/>
        </w:rPr>
        <w:t>multiresolution</w:t>
      </w:r>
      <w:proofErr w:type="spellEnd"/>
      <w:r w:rsidRPr="003F00D2">
        <w:rPr>
          <w:rFonts w:ascii="Times New Roman" w:hAnsi="Times New Roman" w:cs="Times New Roman"/>
          <w:sz w:val="20"/>
          <w:szCs w:val="20"/>
        </w:rPr>
        <w:t xml:space="preserve"> </w:t>
      </w:r>
      <w:r w:rsidR="003C2319">
        <w:rPr>
          <w:rFonts w:ascii="Times New Roman" w:hAnsi="Times New Roman" w:cs="Times New Roman"/>
          <w:sz w:val="20"/>
          <w:szCs w:val="20"/>
        </w:rPr>
        <w:t xml:space="preserve">as well as a wavelet packet </w:t>
      </w:r>
      <w:r w:rsidRPr="003F00D2">
        <w:rPr>
          <w:rFonts w:ascii="Times New Roman" w:hAnsi="Times New Roman" w:cs="Times New Roman"/>
          <w:sz w:val="20"/>
          <w:szCs w:val="20"/>
        </w:rPr>
        <w:t>representation of the 3D curve for watermark insertion. Moreover, the proposed approach isolates the trajectories of the human skeletal joints and applies to the space curve generated by each joint. In addition, a variety of wavelet families are experimented with to determine the best performer.</w:t>
      </w:r>
    </w:p>
    <w:p w:rsidR="00CD5E7E" w:rsidRDefault="00CD5E7E" w:rsidP="003F00D2">
      <w:pPr>
        <w:spacing w:after="0" w:line="240" w:lineRule="auto"/>
        <w:ind w:firstLine="288"/>
        <w:jc w:val="both"/>
        <w:rPr>
          <w:rFonts w:ascii="Times New Roman" w:hAnsi="Times New Roman" w:cs="Times New Roman"/>
          <w:sz w:val="20"/>
          <w:szCs w:val="20"/>
        </w:rPr>
      </w:pPr>
    </w:p>
    <w:p w:rsidR="00377CC1" w:rsidRPr="00E600BA" w:rsidRDefault="00377CC1" w:rsidP="00377CC1">
      <w:pPr>
        <w:spacing w:after="0" w:line="240" w:lineRule="auto"/>
        <w:ind w:firstLine="288"/>
        <w:jc w:val="center"/>
        <w:rPr>
          <w:rFonts w:ascii="Times New Roman" w:hAnsi="Times New Roman" w:cs="Times New Roman"/>
          <w:b/>
          <w:sz w:val="24"/>
          <w:szCs w:val="24"/>
        </w:rPr>
      </w:pPr>
      <w:r w:rsidRPr="00E600BA">
        <w:rPr>
          <w:rFonts w:ascii="Times New Roman" w:hAnsi="Times New Roman" w:cs="Times New Roman"/>
          <w:b/>
          <w:sz w:val="24"/>
          <w:szCs w:val="24"/>
        </w:rPr>
        <w:t xml:space="preserve">3. </w:t>
      </w:r>
      <w:r w:rsidR="003F00D2">
        <w:rPr>
          <w:rFonts w:ascii="Times New Roman" w:hAnsi="Times New Roman" w:cs="Times New Roman"/>
          <w:b/>
          <w:sz w:val="24"/>
          <w:szCs w:val="24"/>
        </w:rPr>
        <w:t>Methodology</w:t>
      </w:r>
    </w:p>
    <w:p w:rsidR="00377CC1" w:rsidRDefault="00377CC1" w:rsidP="00377CC1">
      <w:pPr>
        <w:spacing w:after="0" w:line="240" w:lineRule="auto"/>
        <w:ind w:firstLine="288"/>
        <w:jc w:val="both"/>
        <w:rPr>
          <w:rFonts w:ascii="Times New Roman" w:hAnsi="Times New Roman" w:cs="Times New Roman"/>
          <w:sz w:val="20"/>
          <w:szCs w:val="20"/>
        </w:rPr>
      </w:pPr>
    </w:p>
    <w:p w:rsidR="00506E3F" w:rsidRDefault="003F00D2" w:rsidP="00377CC1">
      <w:pPr>
        <w:spacing w:after="0" w:line="240" w:lineRule="auto"/>
        <w:ind w:firstLine="288"/>
        <w:jc w:val="both"/>
        <w:rPr>
          <w:rFonts w:ascii="Times New Roman" w:hAnsi="Times New Roman" w:cs="Times New Roman"/>
          <w:sz w:val="20"/>
          <w:szCs w:val="20"/>
        </w:rPr>
      </w:pPr>
      <w:r w:rsidRPr="003F00D2">
        <w:rPr>
          <w:rFonts w:ascii="Times New Roman" w:hAnsi="Times New Roman" w:cs="Times New Roman"/>
          <w:sz w:val="20"/>
          <w:szCs w:val="20"/>
        </w:rPr>
        <w:t xml:space="preserve">For </w:t>
      </w:r>
      <w:proofErr w:type="spellStart"/>
      <w:r w:rsidRPr="003F00D2">
        <w:rPr>
          <w:rFonts w:ascii="Times New Roman" w:hAnsi="Times New Roman" w:cs="Times New Roman"/>
          <w:sz w:val="20"/>
          <w:szCs w:val="20"/>
        </w:rPr>
        <w:t>MoCap</w:t>
      </w:r>
      <w:proofErr w:type="spellEnd"/>
      <w:r w:rsidRPr="003F00D2">
        <w:rPr>
          <w:rFonts w:ascii="Times New Roman" w:hAnsi="Times New Roman" w:cs="Times New Roman"/>
          <w:sz w:val="20"/>
          <w:szCs w:val="20"/>
        </w:rPr>
        <w:t xml:space="preserve"> data, a space curve is a sequence of coordinates in 3D space. This space curve is derived from the motion of one joint (denoted by dot marker) of the human skeleton, as shown in </w:t>
      </w:r>
      <w:r w:rsidR="009D26CF">
        <w:rPr>
          <w:rFonts w:ascii="Times New Roman" w:hAnsi="Times New Roman" w:cs="Times New Roman"/>
          <w:sz w:val="20"/>
          <w:szCs w:val="20"/>
        </w:rPr>
        <w:t>Figure</w:t>
      </w:r>
      <w:r w:rsidRPr="003F00D2">
        <w:rPr>
          <w:rFonts w:ascii="Times New Roman" w:hAnsi="Times New Roman" w:cs="Times New Roman"/>
          <w:sz w:val="20"/>
          <w:szCs w:val="20"/>
        </w:rPr>
        <w:t xml:space="preserve"> </w:t>
      </w:r>
      <w:r>
        <w:rPr>
          <w:rFonts w:ascii="Times New Roman" w:hAnsi="Times New Roman" w:cs="Times New Roman"/>
          <w:sz w:val="20"/>
          <w:szCs w:val="20"/>
        </w:rPr>
        <w:t>1</w:t>
      </w:r>
      <w:r w:rsidRPr="003F00D2">
        <w:rPr>
          <w:rFonts w:ascii="Times New Roman" w:hAnsi="Times New Roman" w:cs="Times New Roman"/>
          <w:sz w:val="20"/>
          <w:szCs w:val="20"/>
        </w:rPr>
        <w:t xml:space="preserve">. The </w:t>
      </w:r>
      <w:proofErr w:type="spellStart"/>
      <w:r w:rsidRPr="003F00D2">
        <w:rPr>
          <w:rFonts w:ascii="Times New Roman" w:hAnsi="Times New Roman" w:cs="Times New Roman"/>
          <w:sz w:val="20"/>
          <w:szCs w:val="20"/>
        </w:rPr>
        <w:t>MoCap</w:t>
      </w:r>
      <w:proofErr w:type="spellEnd"/>
      <w:r w:rsidRPr="003F00D2">
        <w:rPr>
          <w:rFonts w:ascii="Times New Roman" w:hAnsi="Times New Roman" w:cs="Times New Roman"/>
          <w:sz w:val="20"/>
          <w:szCs w:val="20"/>
        </w:rPr>
        <w:t xml:space="preserve"> dataset used for this figure is obtained from </w:t>
      </w:r>
      <w:proofErr w:type="spellStart"/>
      <w:r w:rsidRPr="003F00D2">
        <w:rPr>
          <w:rFonts w:ascii="Times New Roman" w:hAnsi="Times New Roman" w:cs="Times New Roman"/>
          <w:i/>
          <w:sz w:val="20"/>
          <w:szCs w:val="20"/>
        </w:rPr>
        <w:t>BeyondMotion</w:t>
      </w:r>
      <w:proofErr w:type="spellEnd"/>
      <w:r w:rsidRPr="003F00D2">
        <w:rPr>
          <w:rFonts w:ascii="Times New Roman" w:hAnsi="Times New Roman" w:cs="Times New Roman"/>
          <w:i/>
          <w:sz w:val="20"/>
          <w:szCs w:val="20"/>
        </w:rPr>
        <w:t xml:space="preserve"> Studio</w:t>
      </w:r>
      <w:r w:rsidRPr="003F00D2">
        <w:rPr>
          <w:rFonts w:ascii="Times New Roman" w:hAnsi="Times New Roman" w:cs="Times New Roman"/>
          <w:sz w:val="20"/>
          <w:szCs w:val="20"/>
        </w:rPr>
        <w:t xml:space="preserve"> </w:t>
      </w:r>
      <w:r>
        <w:rPr>
          <w:rFonts w:ascii="Times New Roman" w:hAnsi="Times New Roman" w:cs="Times New Roman"/>
          <w:sz w:val="20"/>
          <w:szCs w:val="20"/>
        </w:rPr>
        <w:t>[14]</w:t>
      </w:r>
      <w:r w:rsidRPr="003F00D2">
        <w:rPr>
          <w:rFonts w:ascii="Times New Roman" w:hAnsi="Times New Roman" w:cs="Times New Roman"/>
          <w:sz w:val="20"/>
          <w:szCs w:val="20"/>
        </w:rPr>
        <w:t xml:space="preserve"> and represents the </w:t>
      </w:r>
      <w:r w:rsidRPr="003F00D2">
        <w:rPr>
          <w:rFonts w:ascii="Times New Roman" w:hAnsi="Times New Roman" w:cs="Times New Roman"/>
          <w:i/>
          <w:sz w:val="20"/>
          <w:szCs w:val="20"/>
        </w:rPr>
        <w:t>climb.bvh</w:t>
      </w:r>
      <w:r w:rsidRPr="003F00D2">
        <w:rPr>
          <w:rFonts w:ascii="Times New Roman" w:hAnsi="Times New Roman" w:cs="Times New Roman"/>
          <w:sz w:val="20"/>
          <w:szCs w:val="20"/>
        </w:rPr>
        <w:t xml:space="preserve"> sequence. The space curve is the trajectory represented by red markers in the plot </w:t>
      </w:r>
      <w:r>
        <w:rPr>
          <w:rFonts w:ascii="Times New Roman" w:hAnsi="Times New Roman" w:cs="Times New Roman"/>
          <w:sz w:val="20"/>
          <w:szCs w:val="20"/>
        </w:rPr>
        <w:t xml:space="preserve">shown in </w:t>
      </w:r>
      <w:r w:rsidR="009D26CF">
        <w:rPr>
          <w:rFonts w:ascii="Times New Roman" w:hAnsi="Times New Roman" w:cs="Times New Roman"/>
          <w:sz w:val="20"/>
          <w:szCs w:val="20"/>
        </w:rPr>
        <w:t>Figure</w:t>
      </w:r>
      <w:r>
        <w:rPr>
          <w:rFonts w:ascii="Times New Roman" w:hAnsi="Times New Roman" w:cs="Times New Roman"/>
          <w:sz w:val="20"/>
          <w:szCs w:val="20"/>
        </w:rPr>
        <w:t xml:space="preserve"> 1.</w:t>
      </w:r>
    </w:p>
    <w:p w:rsidR="003F00D2" w:rsidRDefault="003F00D2" w:rsidP="00377CC1">
      <w:pPr>
        <w:spacing w:after="0" w:line="240" w:lineRule="auto"/>
        <w:ind w:firstLine="288"/>
        <w:jc w:val="both"/>
        <w:rPr>
          <w:rFonts w:ascii="Times New Roman" w:hAnsi="Times New Roman" w:cs="Times New Roman"/>
          <w:sz w:val="20"/>
          <w:szCs w:val="20"/>
        </w:rPr>
      </w:pPr>
      <w:r w:rsidRPr="003F00D2">
        <w:rPr>
          <w:rFonts w:ascii="Times New Roman" w:hAnsi="Times New Roman" w:cs="Times New Roman"/>
          <w:sz w:val="20"/>
          <w:szCs w:val="20"/>
        </w:rPr>
        <w:t>The proposed approach transforms the spatial representation of the 3D curve to the spread spectrum domain using wa</w:t>
      </w:r>
      <w:r>
        <w:rPr>
          <w:rFonts w:ascii="Times New Roman" w:hAnsi="Times New Roman" w:cs="Times New Roman"/>
          <w:sz w:val="20"/>
          <w:szCs w:val="20"/>
        </w:rPr>
        <w:t>velets [15]</w:t>
      </w:r>
      <w:r w:rsidRPr="003F00D2">
        <w:rPr>
          <w:rFonts w:ascii="Times New Roman" w:hAnsi="Times New Roman" w:cs="Times New Roman"/>
          <w:sz w:val="20"/>
          <w:szCs w:val="20"/>
        </w:rPr>
        <w:t xml:space="preserve">. Wavelet transform is preferred over Fourier or Discrete Cosine transforms because it captures both the global pattern (i.e. averages or approximations) and the local variations (i.e. fluctuations or details) in the curve. Wavelet functions decompose a space curve into multiple resolutions thereby facilitating examination of the gross and finer details of the curve at different scales or resolutions (see </w:t>
      </w:r>
      <w:r w:rsidR="009D26CF">
        <w:rPr>
          <w:rFonts w:ascii="Times New Roman" w:hAnsi="Times New Roman" w:cs="Times New Roman"/>
          <w:sz w:val="20"/>
          <w:szCs w:val="20"/>
        </w:rPr>
        <w:t>Figure</w:t>
      </w:r>
      <w:r w:rsidRPr="003F00D2">
        <w:rPr>
          <w:rFonts w:ascii="Times New Roman" w:hAnsi="Times New Roman" w:cs="Times New Roman"/>
          <w:sz w:val="20"/>
          <w:szCs w:val="20"/>
        </w:rPr>
        <w:t xml:space="preserve"> </w:t>
      </w:r>
      <w:r>
        <w:rPr>
          <w:rFonts w:ascii="Times New Roman" w:hAnsi="Times New Roman" w:cs="Times New Roman"/>
          <w:sz w:val="20"/>
          <w:szCs w:val="20"/>
        </w:rPr>
        <w:t>2</w:t>
      </w:r>
      <w:r w:rsidRPr="003F00D2">
        <w:rPr>
          <w:rFonts w:ascii="Times New Roman" w:hAnsi="Times New Roman" w:cs="Times New Roman"/>
          <w:sz w:val="20"/>
          <w:szCs w:val="20"/>
        </w:rPr>
        <w:t xml:space="preserve">). </w:t>
      </w:r>
      <w:r w:rsidR="003A36E6">
        <w:rPr>
          <w:rFonts w:ascii="Times New Roman" w:hAnsi="Times New Roman" w:cs="Times New Roman"/>
          <w:sz w:val="20"/>
          <w:szCs w:val="20"/>
        </w:rPr>
        <w:t xml:space="preserve">In this paper we experiment with two forms of wavelet transforms.  </w:t>
      </w:r>
      <w:proofErr w:type="spellStart"/>
      <w:proofErr w:type="gramStart"/>
      <w:r w:rsidR="003A36E6">
        <w:rPr>
          <w:rFonts w:ascii="Times New Roman" w:hAnsi="Times New Roman" w:cs="Times New Roman"/>
          <w:sz w:val="20"/>
          <w:szCs w:val="20"/>
        </w:rPr>
        <w:t>multiresolution</w:t>
      </w:r>
      <w:proofErr w:type="spellEnd"/>
      <w:proofErr w:type="gramEnd"/>
      <w:r w:rsidR="003A36E6">
        <w:rPr>
          <w:rFonts w:ascii="Times New Roman" w:hAnsi="Times New Roman" w:cs="Times New Roman"/>
          <w:sz w:val="20"/>
          <w:szCs w:val="20"/>
        </w:rPr>
        <w:t xml:space="preserve"> wavelets (described in Section 3.1) and </w:t>
      </w:r>
      <w:r w:rsidR="003A36E6">
        <w:rPr>
          <w:rFonts w:ascii="Times New Roman" w:hAnsi="Times New Roman" w:cs="Times New Roman"/>
          <w:sz w:val="20"/>
          <w:szCs w:val="20"/>
        </w:rPr>
        <w:lastRenderedPageBreak/>
        <w:t xml:space="preserve">wavelet packets (Described in Section 3.2).  As depicted in </w:t>
      </w:r>
      <w:r w:rsidR="009D26CF">
        <w:rPr>
          <w:rFonts w:ascii="Times New Roman" w:hAnsi="Times New Roman" w:cs="Times New Roman"/>
          <w:sz w:val="20"/>
          <w:szCs w:val="20"/>
        </w:rPr>
        <w:t>Figure</w:t>
      </w:r>
      <w:r w:rsidR="003A36E6">
        <w:rPr>
          <w:rFonts w:ascii="Times New Roman" w:hAnsi="Times New Roman" w:cs="Times New Roman"/>
          <w:sz w:val="20"/>
          <w:szCs w:val="20"/>
        </w:rPr>
        <w:t xml:space="preserve"> 3 and </w:t>
      </w:r>
      <w:r w:rsidR="009D26CF">
        <w:rPr>
          <w:rFonts w:ascii="Times New Roman" w:hAnsi="Times New Roman" w:cs="Times New Roman"/>
          <w:sz w:val="20"/>
          <w:szCs w:val="20"/>
        </w:rPr>
        <w:t>Figure</w:t>
      </w:r>
      <w:r w:rsidR="003A36E6">
        <w:rPr>
          <w:rFonts w:ascii="Times New Roman" w:hAnsi="Times New Roman" w:cs="Times New Roman"/>
          <w:sz w:val="20"/>
          <w:szCs w:val="20"/>
        </w:rPr>
        <w:t xml:space="preserve"> 7 the watermarking algorithms are identical for both approaches except for the choice of wavelet decomposition techniques.  </w:t>
      </w:r>
    </w:p>
    <w:p w:rsidR="003A36E6" w:rsidRDefault="003A36E6" w:rsidP="00377CC1">
      <w:pPr>
        <w:spacing w:after="0" w:line="240" w:lineRule="auto"/>
        <w:ind w:firstLine="288"/>
        <w:jc w:val="both"/>
        <w:rPr>
          <w:rFonts w:ascii="Times New Roman" w:hAnsi="Times New Roman" w:cs="Times New Roman"/>
          <w:sz w:val="20"/>
          <w:szCs w:val="20"/>
        </w:rPr>
      </w:pPr>
    </w:p>
    <w:p w:rsidR="00B56401" w:rsidRDefault="00B56401" w:rsidP="00377CC1">
      <w:pPr>
        <w:spacing w:after="0" w:line="240" w:lineRule="auto"/>
        <w:ind w:firstLine="288"/>
        <w:jc w:val="both"/>
        <w:rPr>
          <w:rFonts w:ascii="Times New Roman" w:hAnsi="Times New Roman" w:cs="Times New Roman"/>
          <w:sz w:val="20"/>
          <w:szCs w:val="20"/>
        </w:rPr>
      </w:pPr>
    </w:p>
    <w:p w:rsidR="00CD5E7E" w:rsidRDefault="00CD5E7E" w:rsidP="00CD5E7E">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960239" cy="3351804"/>
            <wp:effectExtent l="19050" t="0" r="0" b="0"/>
            <wp:docPr id="17" name="Picture 2" descr="mo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cap.png"/>
                    <pic:cNvPicPr/>
                  </pic:nvPicPr>
                  <pic:blipFill>
                    <a:blip r:embed="rId6" cstate="print"/>
                    <a:stretch>
                      <a:fillRect/>
                    </a:stretch>
                  </pic:blipFill>
                  <pic:spPr>
                    <a:xfrm>
                      <a:off x="0" y="0"/>
                      <a:ext cx="2963706" cy="3355729"/>
                    </a:xfrm>
                    <a:prstGeom prst="rect">
                      <a:avLst/>
                    </a:prstGeom>
                  </pic:spPr>
                </pic:pic>
              </a:graphicData>
            </a:graphic>
          </wp:inline>
        </w:drawing>
      </w:r>
    </w:p>
    <w:p w:rsidR="00CD5E7E" w:rsidRDefault="00CD5E7E" w:rsidP="00CD5E7E">
      <w:pPr>
        <w:spacing w:after="0" w:line="240" w:lineRule="auto"/>
        <w:rPr>
          <w:rFonts w:ascii="Times New Roman" w:hAnsi="Times New Roman" w:cs="Times New Roman"/>
          <w:sz w:val="20"/>
          <w:szCs w:val="20"/>
        </w:rPr>
      </w:pPr>
    </w:p>
    <w:p w:rsidR="00CD5E7E" w:rsidRDefault="00CD5E7E" w:rsidP="00CD5E7E">
      <w:pPr>
        <w:spacing w:after="0" w:line="240" w:lineRule="auto"/>
        <w:rPr>
          <w:rFonts w:ascii="Times New Roman" w:hAnsi="Times New Roman" w:cs="Times New Roman"/>
          <w:sz w:val="20"/>
          <w:szCs w:val="20"/>
        </w:rPr>
      </w:pPr>
      <w:r w:rsidRPr="00C379FF">
        <w:rPr>
          <w:rFonts w:ascii="Times New Roman" w:hAnsi="Times New Roman" w:cs="Times New Roman"/>
          <w:b/>
          <w:sz w:val="20"/>
          <w:szCs w:val="20"/>
        </w:rPr>
        <w:t>Figure 1:</w:t>
      </w:r>
      <w:r>
        <w:rPr>
          <w:rFonts w:ascii="Times New Roman" w:hAnsi="Times New Roman" w:cs="Times New Roman"/>
          <w:sz w:val="20"/>
          <w:szCs w:val="20"/>
        </w:rPr>
        <w:t xml:space="preserve"> </w:t>
      </w:r>
      <w:r w:rsidRPr="00A10C4D">
        <w:rPr>
          <w:rFonts w:ascii="Times New Roman" w:hAnsi="Times New Roman" w:cs="Times New Roman"/>
          <w:sz w:val="20"/>
          <w:szCs w:val="20"/>
        </w:rPr>
        <w:t xml:space="preserve">Trajectory </w:t>
      </w:r>
      <w:proofErr w:type="gramStart"/>
      <w:r w:rsidRPr="00A10C4D">
        <w:rPr>
          <w:rFonts w:ascii="Times New Roman" w:hAnsi="Times New Roman" w:cs="Times New Roman"/>
          <w:sz w:val="20"/>
          <w:szCs w:val="20"/>
        </w:rPr>
        <w:t>Plot(</w:t>
      </w:r>
      <w:proofErr w:type="gramEnd"/>
      <w:r w:rsidRPr="00A10C4D">
        <w:rPr>
          <w:rFonts w:ascii="Times New Roman" w:hAnsi="Times New Roman" w:cs="Times New Roman"/>
          <w:sz w:val="20"/>
          <w:szCs w:val="20"/>
        </w:rPr>
        <w:t>red) of Left Hand Joint of Human Skeleton(blue</w:t>
      </w:r>
      <w:r>
        <w:rPr>
          <w:rFonts w:ascii="Times New Roman" w:hAnsi="Times New Roman" w:cs="Times New Roman"/>
          <w:sz w:val="20"/>
          <w:szCs w:val="20"/>
        </w:rPr>
        <w:t xml:space="preserve">). Motion Sequence from </w:t>
      </w:r>
      <w:r w:rsidRPr="00A10C4D">
        <w:rPr>
          <w:rFonts w:ascii="Times New Roman" w:hAnsi="Times New Roman" w:cs="Times New Roman"/>
          <w:i/>
          <w:sz w:val="20"/>
          <w:szCs w:val="20"/>
        </w:rPr>
        <w:t>climb.bvh</w:t>
      </w:r>
    </w:p>
    <w:p w:rsidR="00B56401" w:rsidRDefault="00B56401" w:rsidP="00377CC1">
      <w:pPr>
        <w:spacing w:after="0" w:line="240" w:lineRule="auto"/>
        <w:ind w:firstLine="288"/>
        <w:jc w:val="both"/>
        <w:rPr>
          <w:rFonts w:ascii="Times New Roman" w:hAnsi="Times New Roman" w:cs="Times New Roman"/>
          <w:sz w:val="20"/>
          <w:szCs w:val="20"/>
        </w:rPr>
      </w:pPr>
    </w:p>
    <w:p w:rsidR="00506E3F" w:rsidRDefault="00506E3F" w:rsidP="00506E3F">
      <w:pPr>
        <w:spacing w:after="0" w:line="240" w:lineRule="auto"/>
        <w:jc w:val="both"/>
        <w:rPr>
          <w:rFonts w:ascii="Times New Roman" w:hAnsi="Times New Roman" w:cs="Times New Roman"/>
          <w:b/>
          <w:sz w:val="20"/>
          <w:szCs w:val="20"/>
        </w:rPr>
      </w:pPr>
      <w:r w:rsidRPr="009D35E7">
        <w:rPr>
          <w:rFonts w:ascii="Times New Roman" w:hAnsi="Times New Roman" w:cs="Times New Roman"/>
          <w:b/>
          <w:sz w:val="20"/>
          <w:szCs w:val="20"/>
        </w:rPr>
        <w:t xml:space="preserve">3.1 </w:t>
      </w:r>
      <w:proofErr w:type="spellStart"/>
      <w:r w:rsidR="003F00D2">
        <w:rPr>
          <w:rFonts w:ascii="Times New Roman" w:hAnsi="Times New Roman" w:cs="Times New Roman"/>
          <w:b/>
          <w:sz w:val="20"/>
          <w:szCs w:val="20"/>
        </w:rPr>
        <w:t>MultiResolution</w:t>
      </w:r>
      <w:proofErr w:type="spellEnd"/>
      <w:r w:rsidR="003F00D2">
        <w:rPr>
          <w:rFonts w:ascii="Times New Roman" w:hAnsi="Times New Roman" w:cs="Times New Roman"/>
          <w:b/>
          <w:sz w:val="20"/>
          <w:szCs w:val="20"/>
        </w:rPr>
        <w:t xml:space="preserve"> Analysis</w:t>
      </w:r>
    </w:p>
    <w:p w:rsidR="003F00D2" w:rsidRDefault="003F00D2" w:rsidP="00506E3F">
      <w:pPr>
        <w:spacing w:after="0" w:line="240" w:lineRule="auto"/>
        <w:jc w:val="both"/>
        <w:rPr>
          <w:rFonts w:ascii="Times New Roman" w:hAnsi="Times New Roman" w:cs="Times New Roman"/>
          <w:sz w:val="20"/>
          <w:szCs w:val="20"/>
        </w:rPr>
      </w:pPr>
    </w:p>
    <w:p w:rsidR="003F00D2" w:rsidRDefault="00966FF1" w:rsidP="00506E3F">
      <w:pPr>
        <w:spacing w:after="0" w:line="240" w:lineRule="auto"/>
        <w:jc w:val="both"/>
        <w:rPr>
          <w:rFonts w:ascii="Times New Roman" w:hAnsi="Times New Roman" w:cs="Times New Roman"/>
          <w:sz w:val="20"/>
          <w:szCs w:val="20"/>
        </w:rPr>
      </w:pPr>
      <w:r w:rsidRPr="00966FF1">
        <w:rPr>
          <w:rFonts w:ascii="Times New Roman" w:hAnsi="Times New Roman" w:cs="Times New Roman"/>
          <w:sz w:val="20"/>
          <w:szCs w:val="20"/>
        </w:rPr>
        <w:t>The space curve is represented by a three</w:t>
      </w:r>
      <w:r>
        <w:rPr>
          <w:rFonts w:ascii="Times New Roman" w:hAnsi="Times New Roman" w:cs="Times New Roman"/>
          <w:sz w:val="20"/>
          <w:szCs w:val="20"/>
        </w:rPr>
        <w:t xml:space="preserve">-dimensional discrete signal </w:t>
      </w:r>
      <w:r w:rsidRPr="00966FF1">
        <w:rPr>
          <w:rFonts w:ascii="Times New Roman" w:hAnsi="Times New Roman" w:cs="Times New Roman"/>
          <w:i/>
          <w:sz w:val="20"/>
          <w:szCs w:val="20"/>
        </w:rPr>
        <w:t>C</w:t>
      </w:r>
      <w:r>
        <w:rPr>
          <w:rFonts w:ascii="Times New Roman" w:hAnsi="Times New Roman" w:cs="Times New Roman"/>
          <w:sz w:val="20"/>
          <w:szCs w:val="20"/>
        </w:rPr>
        <w:t xml:space="preserve"> of length </w:t>
      </w:r>
      <w:r w:rsidRPr="00966FF1">
        <w:rPr>
          <w:rFonts w:ascii="Times New Roman" w:hAnsi="Times New Roman" w:cs="Times New Roman"/>
          <w:i/>
          <w:sz w:val="20"/>
          <w:szCs w:val="20"/>
        </w:rPr>
        <w:t>n</w:t>
      </w:r>
      <w:r w:rsidRPr="00966FF1">
        <w:rPr>
          <w:rFonts w:ascii="Times New Roman" w:hAnsi="Times New Roman" w:cs="Times New Roman"/>
          <w:sz w:val="20"/>
          <w:szCs w:val="20"/>
        </w:rPr>
        <w:t>. The wavelet</w:t>
      </w:r>
      <w:r>
        <w:rPr>
          <w:rFonts w:ascii="Times New Roman" w:hAnsi="Times New Roman" w:cs="Times New Roman"/>
          <w:sz w:val="20"/>
          <w:szCs w:val="20"/>
        </w:rPr>
        <w:t xml:space="preserve"> transform is applied to the </w:t>
      </w:r>
      <w:r w:rsidRPr="00966FF1">
        <w:rPr>
          <w:rFonts w:ascii="Times New Roman" w:hAnsi="Times New Roman" w:cs="Times New Roman"/>
          <w:i/>
          <w:sz w:val="20"/>
          <w:szCs w:val="20"/>
        </w:rPr>
        <w:t>x</w:t>
      </w:r>
      <w:r w:rsidRPr="00966FF1">
        <w:rPr>
          <w:rFonts w:ascii="Times New Roman" w:hAnsi="Times New Roman" w:cs="Times New Roman"/>
          <w:sz w:val="20"/>
          <w:szCs w:val="20"/>
        </w:rPr>
        <w:t xml:space="preserve">, </w:t>
      </w:r>
      <w:r w:rsidRPr="00966FF1">
        <w:rPr>
          <w:rFonts w:ascii="Times New Roman" w:hAnsi="Times New Roman" w:cs="Times New Roman"/>
          <w:i/>
          <w:sz w:val="20"/>
          <w:szCs w:val="20"/>
        </w:rPr>
        <w:t>y</w:t>
      </w:r>
      <w:r w:rsidR="003C2319">
        <w:rPr>
          <w:rFonts w:ascii="Times New Roman" w:hAnsi="Times New Roman" w:cs="Times New Roman"/>
          <w:i/>
          <w:sz w:val="20"/>
          <w:szCs w:val="20"/>
        </w:rPr>
        <w:t>,</w:t>
      </w:r>
      <w:r w:rsidRPr="00966FF1">
        <w:rPr>
          <w:rFonts w:ascii="Times New Roman" w:hAnsi="Times New Roman" w:cs="Times New Roman"/>
          <w:sz w:val="20"/>
          <w:szCs w:val="20"/>
        </w:rPr>
        <w:t xml:space="preserve"> and </w:t>
      </w:r>
      <w:r w:rsidRPr="00966FF1">
        <w:rPr>
          <w:rFonts w:ascii="Times New Roman" w:hAnsi="Times New Roman" w:cs="Times New Roman"/>
          <w:i/>
          <w:sz w:val="20"/>
          <w:szCs w:val="20"/>
        </w:rPr>
        <w:t>z</w:t>
      </w:r>
      <w:r w:rsidRPr="00966FF1">
        <w:rPr>
          <w:rFonts w:ascii="Times New Roman" w:hAnsi="Times New Roman" w:cs="Times New Roman"/>
          <w:sz w:val="20"/>
          <w:szCs w:val="20"/>
        </w:rPr>
        <w:t xml:space="preserve"> co-ordinates of </w:t>
      </w:r>
      <w:r w:rsidRPr="00966FF1">
        <w:rPr>
          <w:rFonts w:ascii="Times New Roman" w:hAnsi="Times New Roman" w:cs="Times New Roman"/>
          <w:i/>
          <w:sz w:val="20"/>
          <w:szCs w:val="20"/>
        </w:rPr>
        <w:t>C</w:t>
      </w:r>
      <w:r w:rsidRPr="00966FF1">
        <w:rPr>
          <w:rFonts w:ascii="Times New Roman" w:hAnsi="Times New Roman" w:cs="Times New Roman"/>
          <w:sz w:val="20"/>
          <w:szCs w:val="20"/>
        </w:rPr>
        <w:t xml:space="preserve"> separately. As depicted by Eq. </w:t>
      </w:r>
      <w:r>
        <w:rPr>
          <w:rFonts w:ascii="Times New Roman" w:hAnsi="Times New Roman" w:cs="Times New Roman"/>
          <w:sz w:val="20"/>
          <w:szCs w:val="20"/>
        </w:rPr>
        <w:t>1,</w:t>
      </w:r>
      <w:r w:rsidRPr="00966FF1">
        <w:rPr>
          <w:rFonts w:ascii="Times New Roman" w:hAnsi="Times New Roman" w:cs="Times New Roman"/>
          <w:sz w:val="20"/>
          <w:szCs w:val="20"/>
        </w:rPr>
        <w:t xml:space="preserve"> a discrete wavele</w:t>
      </w:r>
      <w:r>
        <w:rPr>
          <w:rFonts w:ascii="Times New Roman" w:hAnsi="Times New Roman" w:cs="Times New Roman"/>
          <w:sz w:val="20"/>
          <w:szCs w:val="20"/>
        </w:rPr>
        <w:t xml:space="preserve">t transform (DWT) applied to </w:t>
      </w:r>
      <w:r w:rsidRPr="00966FF1">
        <w:rPr>
          <w:rFonts w:ascii="Times New Roman" w:hAnsi="Times New Roman" w:cs="Times New Roman"/>
          <w:i/>
          <w:sz w:val="20"/>
          <w:szCs w:val="20"/>
        </w:rPr>
        <w:t>C</w:t>
      </w:r>
      <w:r w:rsidRPr="00966FF1">
        <w:rPr>
          <w:rFonts w:ascii="Times New Roman" w:hAnsi="Times New Roman" w:cs="Times New Roman"/>
          <w:sz w:val="20"/>
          <w:szCs w:val="20"/>
        </w:rPr>
        <w:t xml:space="preserve"> decomposes the sign</w:t>
      </w:r>
      <w:r>
        <w:rPr>
          <w:rFonts w:ascii="Times New Roman" w:hAnsi="Times New Roman" w:cs="Times New Roman"/>
          <w:sz w:val="20"/>
          <w:szCs w:val="20"/>
        </w:rPr>
        <w:t xml:space="preserve">al into two sub-signals, </w:t>
      </w:r>
      <w:r w:rsidRPr="00966FF1">
        <w:rPr>
          <w:rFonts w:ascii="Times New Roman" w:hAnsi="Times New Roman" w:cs="Times New Roman"/>
          <w:i/>
          <w:sz w:val="20"/>
          <w:szCs w:val="20"/>
        </w:rPr>
        <w:t>S</w:t>
      </w:r>
      <w:r w:rsidRPr="00966FF1">
        <w:rPr>
          <w:rFonts w:ascii="Times New Roman" w:hAnsi="Times New Roman" w:cs="Times New Roman"/>
          <w:i/>
          <w:sz w:val="20"/>
          <w:szCs w:val="20"/>
          <w:vertAlign w:val="subscript"/>
        </w:rPr>
        <w:t>i</w:t>
      </w:r>
      <w:r>
        <w:rPr>
          <w:rFonts w:ascii="Times New Roman" w:hAnsi="Times New Roman" w:cs="Times New Roman"/>
          <w:sz w:val="20"/>
          <w:szCs w:val="20"/>
        </w:rPr>
        <w:t xml:space="preserve"> and </w:t>
      </w:r>
      <w:proofErr w:type="spellStart"/>
      <w:proofErr w:type="gramStart"/>
      <w:r w:rsidRPr="00966FF1">
        <w:rPr>
          <w:rFonts w:ascii="Times New Roman" w:hAnsi="Times New Roman" w:cs="Times New Roman"/>
          <w:i/>
          <w:sz w:val="20"/>
          <w:szCs w:val="20"/>
        </w:rPr>
        <w:t>W</w:t>
      </w:r>
      <w:r w:rsidRPr="00966FF1">
        <w:rPr>
          <w:rFonts w:ascii="Times New Roman" w:hAnsi="Times New Roman" w:cs="Times New Roman"/>
          <w:i/>
          <w:sz w:val="20"/>
          <w:szCs w:val="20"/>
          <w:vertAlign w:val="subscript"/>
        </w:rPr>
        <w:t>i</w:t>
      </w:r>
      <w:proofErr w:type="spellEnd"/>
      <w:proofErr w:type="gramEnd"/>
      <w:r w:rsidRPr="00966FF1">
        <w:rPr>
          <w:rFonts w:ascii="Times New Roman" w:hAnsi="Times New Roman" w:cs="Times New Roman"/>
          <w:sz w:val="20"/>
          <w:szCs w:val="20"/>
        </w:rPr>
        <w:t>, each of half its length</w:t>
      </w:r>
      <w:r>
        <w:rPr>
          <w:rFonts w:ascii="Times New Roman" w:hAnsi="Times New Roman" w:cs="Times New Roman"/>
          <w:sz w:val="20"/>
          <w:szCs w:val="20"/>
        </w:rPr>
        <w:t xml:space="preserve"> (</w:t>
      </w:r>
      <w:r w:rsidRPr="00966FF1">
        <w:rPr>
          <w:rFonts w:ascii="Times New Roman" w:hAnsi="Times New Roman" w:cs="Times New Roman"/>
          <w:i/>
          <w:sz w:val="20"/>
          <w:szCs w:val="20"/>
        </w:rPr>
        <w:t>m=n/2</w:t>
      </w:r>
      <w:r w:rsidRPr="00966FF1">
        <w:rPr>
          <w:rFonts w:ascii="Times New Roman" w:hAnsi="Times New Roman" w:cs="Times New Roman"/>
          <w:sz w:val="20"/>
          <w:szCs w:val="20"/>
        </w:rPr>
        <w:t xml:space="preserve"> where </w:t>
      </w:r>
      <w:r w:rsidRPr="00966FF1">
        <w:rPr>
          <w:rFonts w:ascii="Times New Roman" w:hAnsi="Times New Roman" w:cs="Times New Roman"/>
          <w:i/>
          <w:sz w:val="20"/>
          <w:szCs w:val="20"/>
        </w:rPr>
        <w:t>n</w:t>
      </w:r>
      <w:r w:rsidRPr="00966FF1">
        <w:rPr>
          <w:rFonts w:ascii="Times New Roman" w:hAnsi="Times New Roman" w:cs="Times New Roman"/>
          <w:sz w:val="20"/>
          <w:szCs w:val="20"/>
        </w:rPr>
        <w:t xml:space="preserve"> is an integral power of 2 with zero padding), where </w:t>
      </w:r>
      <w:proofErr w:type="spellStart"/>
      <w:r w:rsidRPr="00966FF1">
        <w:rPr>
          <w:rFonts w:ascii="Times New Roman" w:hAnsi="Times New Roman" w:cs="Times New Roman"/>
          <w:i/>
          <w:sz w:val="20"/>
          <w:szCs w:val="20"/>
        </w:rPr>
        <w:t>i</w:t>
      </w:r>
      <w:proofErr w:type="spellEnd"/>
      <w:r w:rsidRPr="00966FF1">
        <w:rPr>
          <w:rFonts w:ascii="Times New Roman" w:hAnsi="Times New Roman" w:cs="Times New Roman"/>
          <w:sz w:val="20"/>
          <w:szCs w:val="20"/>
        </w:rPr>
        <w:t xml:space="preserve"> represents the </w:t>
      </w:r>
      <w:proofErr w:type="spellStart"/>
      <w:r w:rsidRPr="00966FF1">
        <w:rPr>
          <w:rFonts w:ascii="Times New Roman" w:hAnsi="Times New Roman" w:cs="Times New Roman"/>
          <w:sz w:val="20"/>
          <w:szCs w:val="20"/>
        </w:rPr>
        <w:t>multiresolution</w:t>
      </w:r>
      <w:proofErr w:type="spellEnd"/>
      <w:r w:rsidRPr="00966FF1">
        <w:rPr>
          <w:rFonts w:ascii="Times New Roman" w:hAnsi="Times New Roman" w:cs="Times New Roman"/>
          <w:sz w:val="20"/>
          <w:szCs w:val="20"/>
        </w:rPr>
        <w:t xml:space="preserve"> level of wavelet transform.</w:t>
      </w:r>
    </w:p>
    <w:p w:rsidR="00966FF1" w:rsidRPr="00966FF1" w:rsidRDefault="00966FF1" w:rsidP="00966FF1">
      <w:pPr>
        <w:spacing w:after="0" w:line="240" w:lineRule="auto"/>
        <w:jc w:val="both"/>
        <w:rPr>
          <w:rFonts w:ascii="Times New Roman" w:hAnsi="Times New Roman" w:cs="Times New Roman"/>
          <w:sz w:val="20"/>
          <w:szCs w:val="20"/>
        </w:rPr>
      </w:pPr>
    </w:p>
    <w:p w:rsidR="00966FF1" w:rsidRPr="00966FF1" w:rsidRDefault="00966FF1" w:rsidP="00966FF1">
      <w:pPr>
        <w:tabs>
          <w:tab w:val="right" w:pos="4860"/>
        </w:tabs>
        <w:spacing w:after="0" w:line="240" w:lineRule="auto"/>
        <w:ind w:firstLine="720"/>
        <w:jc w:val="both"/>
        <w:rPr>
          <w:rFonts w:ascii="Times New Roman" w:hAnsi="Times New Roman" w:cs="Times New Roman"/>
          <w:sz w:val="20"/>
          <w:szCs w:val="20"/>
        </w:rPr>
      </w:pPr>
      <w:r w:rsidRPr="00966FF1">
        <w:rPr>
          <w:rFonts w:ascii="Times New Roman" w:hAnsi="Times New Roman" w:cs="Times New Roman"/>
          <w:i/>
          <w:sz w:val="20"/>
          <w:szCs w:val="20"/>
        </w:rPr>
        <w:t>DWT(C[n]) = S</w:t>
      </w:r>
      <w:r w:rsidRPr="00966FF1">
        <w:rPr>
          <w:rFonts w:ascii="Times New Roman" w:hAnsi="Times New Roman" w:cs="Times New Roman"/>
          <w:i/>
          <w:sz w:val="20"/>
          <w:szCs w:val="20"/>
          <w:vertAlign w:val="subscript"/>
        </w:rPr>
        <w:t>i</w:t>
      </w:r>
      <w:r w:rsidRPr="00966FF1">
        <w:rPr>
          <w:rFonts w:ascii="Times New Roman" w:hAnsi="Times New Roman" w:cs="Times New Roman"/>
          <w:i/>
          <w:sz w:val="20"/>
          <w:szCs w:val="20"/>
        </w:rPr>
        <w:t>[m</w:t>
      </w:r>
      <w:proofErr w:type="gramStart"/>
      <w:r w:rsidRPr="00966FF1">
        <w:rPr>
          <w:rFonts w:ascii="Times New Roman" w:hAnsi="Times New Roman" w:cs="Times New Roman"/>
          <w:i/>
          <w:sz w:val="20"/>
          <w:szCs w:val="20"/>
        </w:rPr>
        <w:t>]+</w:t>
      </w:r>
      <w:proofErr w:type="spellStart"/>
      <w:proofErr w:type="gramEnd"/>
      <w:r w:rsidRPr="00966FF1">
        <w:rPr>
          <w:rFonts w:ascii="Times New Roman" w:hAnsi="Times New Roman" w:cs="Times New Roman"/>
          <w:i/>
          <w:sz w:val="20"/>
          <w:szCs w:val="20"/>
        </w:rPr>
        <w:t>W</w:t>
      </w:r>
      <w:r w:rsidRPr="00966FF1">
        <w:rPr>
          <w:rFonts w:ascii="Times New Roman" w:hAnsi="Times New Roman" w:cs="Times New Roman"/>
          <w:i/>
          <w:sz w:val="20"/>
          <w:szCs w:val="20"/>
          <w:vertAlign w:val="subscript"/>
        </w:rPr>
        <w:t>i</w:t>
      </w:r>
      <w:proofErr w:type="spellEnd"/>
      <w:r w:rsidRPr="00966FF1">
        <w:rPr>
          <w:rFonts w:ascii="Times New Roman" w:hAnsi="Times New Roman" w:cs="Times New Roman"/>
          <w:i/>
          <w:sz w:val="20"/>
          <w:szCs w:val="20"/>
        </w:rPr>
        <w:t>[m]</w:t>
      </w:r>
      <w:r>
        <w:rPr>
          <w:rFonts w:ascii="Times New Roman" w:hAnsi="Times New Roman" w:cs="Times New Roman"/>
          <w:sz w:val="20"/>
          <w:szCs w:val="20"/>
        </w:rPr>
        <w:tab/>
        <w:t>(1)</w:t>
      </w:r>
    </w:p>
    <w:p w:rsidR="00966FF1" w:rsidRPr="00966FF1" w:rsidRDefault="00966FF1" w:rsidP="00966FF1">
      <w:pPr>
        <w:spacing w:after="0" w:line="240" w:lineRule="auto"/>
        <w:jc w:val="both"/>
        <w:rPr>
          <w:rFonts w:ascii="Times New Roman" w:hAnsi="Times New Roman" w:cs="Times New Roman"/>
          <w:sz w:val="20"/>
          <w:szCs w:val="20"/>
        </w:rPr>
      </w:pPr>
    </w:p>
    <w:p w:rsidR="00966FF1" w:rsidRPr="00966FF1" w:rsidRDefault="00966FF1" w:rsidP="00966FF1">
      <w:pPr>
        <w:spacing w:after="0" w:line="240" w:lineRule="auto"/>
        <w:jc w:val="both"/>
        <w:rPr>
          <w:rFonts w:ascii="Times New Roman" w:hAnsi="Times New Roman" w:cs="Times New Roman"/>
          <w:sz w:val="20"/>
          <w:szCs w:val="20"/>
        </w:rPr>
      </w:pPr>
      <w:r w:rsidRPr="00966FF1">
        <w:rPr>
          <w:rFonts w:ascii="Times New Roman" w:hAnsi="Times New Roman" w:cs="Times New Roman"/>
          <w:sz w:val="20"/>
          <w:szCs w:val="20"/>
        </w:rPr>
        <w:t>The first sub-signal constitutes the scalar co-</w:t>
      </w:r>
      <w:proofErr w:type="spellStart"/>
      <w:r w:rsidRPr="00966FF1">
        <w:rPr>
          <w:rFonts w:ascii="Times New Roman" w:hAnsi="Times New Roman" w:cs="Times New Roman"/>
          <w:sz w:val="20"/>
          <w:szCs w:val="20"/>
        </w:rPr>
        <w:t>efficients</w:t>
      </w:r>
      <w:proofErr w:type="spellEnd"/>
      <w:r w:rsidRPr="00966FF1">
        <w:rPr>
          <w:rFonts w:ascii="Times New Roman" w:hAnsi="Times New Roman" w:cs="Times New Roman"/>
          <w:sz w:val="20"/>
          <w:szCs w:val="20"/>
        </w:rPr>
        <w:t xml:space="preserve"> that represent the approximation of the original signal and is computed by the following equation:             </w:t>
      </w:r>
    </w:p>
    <w:p w:rsidR="00966FF1" w:rsidRDefault="00966FF1" w:rsidP="00966FF1">
      <w:pPr>
        <w:spacing w:after="0" w:line="240" w:lineRule="auto"/>
        <w:jc w:val="both"/>
        <w:rPr>
          <w:rFonts w:ascii="Times New Roman" w:hAnsi="Times New Roman" w:cs="Times New Roman"/>
          <w:sz w:val="20"/>
          <w:szCs w:val="20"/>
        </w:rPr>
      </w:pPr>
    </w:p>
    <w:p w:rsidR="00966FF1" w:rsidRPr="00966FF1" w:rsidRDefault="00921802" w:rsidP="00966FF1">
      <w:pPr>
        <w:tabs>
          <w:tab w:val="right" w:pos="4860"/>
        </w:tabs>
        <w:spacing w:after="0" w:line="240" w:lineRule="auto"/>
        <w:ind w:firstLine="72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i</m:t>
            </m:r>
          </m:sub>
        </m:sSub>
        <m:r>
          <w:rPr>
            <w:rFonts w:ascii="Cambria Math" w:eastAsia="Cambria Math" w:hAnsi="Cambria Math" w:cs="Cambria Math"/>
            <w:sz w:val="20"/>
            <w:szCs w:val="20"/>
          </w:rPr>
          <m:t>=</m:t>
        </m:r>
        <m:nary>
          <m:naryPr>
            <m:chr m:val="∑"/>
            <m:grow m:val="on"/>
            <m:ctrlPr>
              <w:rPr>
                <w:rFonts w:ascii="Cambria Math" w:hAnsi="Cambria Math" w:cs="Times New Roman"/>
                <w:i/>
                <w:sz w:val="20"/>
                <w:szCs w:val="20"/>
              </w:rPr>
            </m:ctrlPr>
          </m:naryPr>
          <m:sub>
            <m:r>
              <w:rPr>
                <w:rFonts w:ascii="Cambria Math" w:eastAsia="Cambria Math" w:hAnsi="Cambria Math" w:cs="Cambria Math"/>
                <w:sz w:val="20"/>
                <w:szCs w:val="20"/>
              </w:rPr>
              <m:t>k</m:t>
            </m:r>
          </m:sub>
          <m:sup/>
          <m:e>
            <m:r>
              <w:rPr>
                <w:rFonts w:ascii="Cambria Math" w:hAnsi="Cambria Math" w:cs="Times New Roman"/>
                <w:sz w:val="20"/>
                <w:szCs w:val="20"/>
              </w:rPr>
              <m:t>C(k)</m:t>
            </m:r>
            <m:sSub>
              <m:sSubPr>
                <m:ctrlPr>
                  <w:rPr>
                    <w:rFonts w:ascii="Cambria Math" w:hAnsi="Cambria Math" w:cs="Times New Roman"/>
                    <w:i/>
                    <w:sz w:val="20"/>
                    <w:szCs w:val="20"/>
                  </w:rPr>
                </m:ctrlPr>
              </m:sSubPr>
              <m:e>
                <m:r>
                  <w:rPr>
                    <w:rFonts w:ascii="Cambria Math" w:hAnsi="Cambria Math" w:cs="Times New Roman"/>
                    <w:sz w:val="20"/>
                    <w:szCs w:val="20"/>
                  </w:rPr>
                  <m:t>ϕ</m:t>
                </m:r>
              </m:e>
              <m:sub>
                <m:r>
                  <w:rPr>
                    <w:rFonts w:ascii="Cambria Math" w:hAnsi="Cambria Math" w:cs="Times New Roman"/>
                    <w:sz w:val="20"/>
                    <w:szCs w:val="20"/>
                  </w:rPr>
                  <m:t>i</m:t>
                </m:r>
              </m:sub>
            </m:sSub>
          </m:e>
        </m:nary>
      </m:oMath>
      <w:r w:rsidR="00966FF1" w:rsidRPr="003E593A">
        <w:rPr>
          <w:rFonts w:ascii="Times New Roman" w:hAnsi="Times New Roman" w:cs="Times New Roman"/>
          <w:i/>
          <w:sz w:val="20"/>
          <w:szCs w:val="20"/>
        </w:rPr>
        <w:t>(</w:t>
      </w:r>
      <w:r w:rsidR="003E593A" w:rsidRPr="003E593A">
        <w:rPr>
          <w:rFonts w:ascii="Times New Roman" w:hAnsi="Times New Roman" w:cs="Times New Roman"/>
          <w:i/>
          <w:sz w:val="20"/>
          <w:szCs w:val="20"/>
        </w:rPr>
        <w:t>k</w:t>
      </w:r>
      <w:r w:rsidR="00966FF1" w:rsidRPr="003E593A">
        <w:rPr>
          <w:rFonts w:ascii="Times New Roman" w:hAnsi="Times New Roman" w:cs="Times New Roman"/>
          <w:i/>
          <w:sz w:val="20"/>
          <w:szCs w:val="20"/>
        </w:rPr>
        <w:t>)</w:t>
      </w:r>
      <w:r w:rsidR="003E593A">
        <w:rPr>
          <w:rFonts w:ascii="Times New Roman" w:hAnsi="Times New Roman" w:cs="Times New Roman"/>
          <w:i/>
          <w:sz w:val="20"/>
          <w:szCs w:val="20"/>
        </w:rPr>
        <w:tab/>
      </w:r>
      <w:r w:rsidR="003E593A" w:rsidRPr="003E593A">
        <w:rPr>
          <w:rFonts w:ascii="Times New Roman" w:hAnsi="Times New Roman" w:cs="Times New Roman"/>
          <w:sz w:val="20"/>
          <w:szCs w:val="20"/>
        </w:rPr>
        <w:t>(2)</w:t>
      </w:r>
    </w:p>
    <w:p w:rsidR="00966FF1" w:rsidRPr="00966FF1" w:rsidRDefault="00966FF1" w:rsidP="00966FF1">
      <w:pPr>
        <w:spacing w:after="0" w:line="240" w:lineRule="auto"/>
        <w:jc w:val="both"/>
        <w:rPr>
          <w:rFonts w:ascii="Times New Roman" w:hAnsi="Times New Roman" w:cs="Times New Roman"/>
          <w:sz w:val="20"/>
          <w:szCs w:val="20"/>
        </w:rPr>
      </w:pPr>
    </w:p>
    <w:p w:rsidR="003E593A" w:rsidRDefault="00966FF1" w:rsidP="00966FF1">
      <w:pPr>
        <w:spacing w:after="0" w:line="240" w:lineRule="auto"/>
        <w:jc w:val="both"/>
        <w:rPr>
          <w:rFonts w:ascii="Times New Roman" w:hAnsi="Times New Roman" w:cs="Times New Roman"/>
          <w:sz w:val="20"/>
          <w:szCs w:val="20"/>
        </w:rPr>
      </w:pPr>
      <w:proofErr w:type="gramStart"/>
      <w:r w:rsidRPr="00966FF1">
        <w:rPr>
          <w:rFonts w:ascii="Times New Roman" w:hAnsi="Times New Roman" w:cs="Times New Roman"/>
          <w:sz w:val="20"/>
          <w:szCs w:val="20"/>
        </w:rPr>
        <w:t>where</w:t>
      </w:r>
      <w:proofErr w:type="gramEnd"/>
      <w:r w:rsidRPr="00966FF1">
        <w:rPr>
          <w:rFonts w:ascii="Times New Roman" w:hAnsi="Times New Roman" w:cs="Times New Roman"/>
          <w:sz w:val="20"/>
          <w:szCs w:val="20"/>
        </w:rPr>
        <w:t xml:space="preserve"> </w:t>
      </w:r>
      <m:oMath>
        <m:r>
          <w:rPr>
            <w:rFonts w:ascii="Cambria Math" w:hAnsi="Cambria Math" w:cs="Times New Roman"/>
            <w:sz w:val="20"/>
            <w:szCs w:val="20"/>
          </w:rPr>
          <m:t>ϕ</m:t>
        </m:r>
      </m:oMath>
      <w:r w:rsidR="003E593A" w:rsidRPr="003E593A">
        <w:rPr>
          <w:rFonts w:ascii="Times New Roman" w:hAnsi="Times New Roman" w:cs="Times New Roman"/>
          <w:i/>
          <w:sz w:val="20"/>
          <w:szCs w:val="20"/>
        </w:rPr>
        <w:t>(k)</w:t>
      </w:r>
      <w:r w:rsidRPr="00966FF1">
        <w:rPr>
          <w:rFonts w:ascii="Times New Roman" w:hAnsi="Times New Roman" w:cs="Times New Roman"/>
          <w:sz w:val="20"/>
          <w:szCs w:val="20"/>
        </w:rPr>
        <w:t xml:space="preserve"> represents the scaling function of the chosen wavelet family.</w:t>
      </w:r>
    </w:p>
    <w:p w:rsidR="00CD5E7E" w:rsidRDefault="00CD5E7E" w:rsidP="00966FF1">
      <w:pPr>
        <w:spacing w:after="0" w:line="240" w:lineRule="auto"/>
        <w:jc w:val="both"/>
        <w:rPr>
          <w:rFonts w:ascii="Times New Roman" w:hAnsi="Times New Roman" w:cs="Times New Roman"/>
          <w:sz w:val="20"/>
          <w:szCs w:val="20"/>
        </w:rPr>
        <w:sectPr w:rsidR="00CD5E7E" w:rsidSect="000D12DB">
          <w:type w:val="continuous"/>
          <w:pgSz w:w="12240" w:h="15840"/>
          <w:pgMar w:top="1800" w:right="1080" w:bottom="1440" w:left="1080" w:header="720" w:footer="720" w:gutter="0"/>
          <w:cols w:num="2" w:space="360"/>
          <w:docGrid w:linePitch="360"/>
        </w:sectPr>
      </w:pPr>
    </w:p>
    <w:p w:rsidR="00CD5E7E" w:rsidRDefault="00CD5E7E" w:rsidP="00CD5E7E">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120640" cy="4134939"/>
            <wp:effectExtent l="19050" t="0" r="3810" b="0"/>
            <wp:docPr id="31" name="Picture 30" descr="wav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_x.png"/>
                    <pic:cNvPicPr/>
                  </pic:nvPicPr>
                  <pic:blipFill>
                    <a:blip r:embed="rId7" cstate="print"/>
                    <a:stretch>
                      <a:fillRect/>
                    </a:stretch>
                  </pic:blipFill>
                  <pic:spPr>
                    <a:xfrm>
                      <a:off x="0" y="0"/>
                      <a:ext cx="5120640" cy="4134939"/>
                    </a:xfrm>
                    <a:prstGeom prst="rect">
                      <a:avLst/>
                    </a:prstGeom>
                  </pic:spPr>
                </pic:pic>
              </a:graphicData>
            </a:graphic>
          </wp:inline>
        </w:drawing>
      </w:r>
    </w:p>
    <w:p w:rsidR="00CD5E7E" w:rsidRDefault="00CD5E7E" w:rsidP="00CD5E7E">
      <w:pPr>
        <w:spacing w:after="0" w:line="240" w:lineRule="auto"/>
        <w:jc w:val="center"/>
        <w:rPr>
          <w:rFonts w:ascii="Times New Roman" w:hAnsi="Times New Roman" w:cs="Times New Roman"/>
          <w:sz w:val="20"/>
          <w:szCs w:val="20"/>
        </w:rPr>
      </w:pPr>
    </w:p>
    <w:p w:rsidR="00CD5E7E" w:rsidRDefault="00CD5E7E" w:rsidP="00CD5E7E">
      <w:pPr>
        <w:spacing w:after="0" w:line="240" w:lineRule="auto"/>
        <w:jc w:val="center"/>
        <w:rPr>
          <w:rFonts w:ascii="Times New Roman" w:hAnsi="Times New Roman" w:cs="Times New Roman"/>
          <w:sz w:val="20"/>
          <w:szCs w:val="20"/>
        </w:rPr>
      </w:pPr>
      <w:r w:rsidRPr="00B20D1E">
        <w:rPr>
          <w:rFonts w:ascii="Times New Roman" w:hAnsi="Times New Roman" w:cs="Times New Roman"/>
          <w:b/>
          <w:sz w:val="20"/>
          <w:szCs w:val="20"/>
        </w:rPr>
        <w:t>Figure 2:</w:t>
      </w:r>
      <w:r>
        <w:rPr>
          <w:rFonts w:ascii="Times New Roman" w:hAnsi="Times New Roman" w:cs="Times New Roman"/>
          <w:sz w:val="20"/>
          <w:szCs w:val="20"/>
        </w:rPr>
        <w:t xml:space="preserve"> </w:t>
      </w:r>
      <w:r w:rsidR="00B20D1E">
        <w:rPr>
          <w:rFonts w:ascii="Times New Roman" w:hAnsi="Times New Roman" w:cs="Times New Roman"/>
          <w:sz w:val="20"/>
          <w:szCs w:val="20"/>
        </w:rPr>
        <w:t xml:space="preserve">Original Signal in </w:t>
      </w:r>
      <w:r w:rsidR="00B20D1E" w:rsidRPr="00B20D1E">
        <w:rPr>
          <w:rFonts w:ascii="Times New Roman" w:hAnsi="Times New Roman" w:cs="Times New Roman"/>
          <w:i/>
          <w:sz w:val="20"/>
          <w:szCs w:val="20"/>
        </w:rPr>
        <w:t>x</w:t>
      </w:r>
      <w:r w:rsidR="00B20D1E" w:rsidRPr="00B20D1E">
        <w:rPr>
          <w:rFonts w:ascii="Times New Roman" w:hAnsi="Times New Roman" w:cs="Times New Roman"/>
          <w:sz w:val="20"/>
          <w:szCs w:val="20"/>
        </w:rPr>
        <w:t xml:space="preserve">-dimension and its </w:t>
      </w:r>
      <w:proofErr w:type="spellStart"/>
      <w:r w:rsidR="00B20D1E" w:rsidRPr="00B20D1E">
        <w:rPr>
          <w:rFonts w:ascii="Times New Roman" w:hAnsi="Times New Roman" w:cs="Times New Roman"/>
          <w:sz w:val="20"/>
          <w:szCs w:val="20"/>
        </w:rPr>
        <w:t>Multiresolution</w:t>
      </w:r>
      <w:proofErr w:type="spellEnd"/>
      <w:r w:rsidR="00B20D1E" w:rsidRPr="00B20D1E">
        <w:rPr>
          <w:rFonts w:ascii="Times New Roman" w:hAnsi="Times New Roman" w:cs="Times New Roman"/>
          <w:sz w:val="20"/>
          <w:szCs w:val="20"/>
        </w:rPr>
        <w:t xml:space="preserve"> Wavelet Decomposition at Levels 1 through 5</w:t>
      </w:r>
    </w:p>
    <w:p w:rsidR="0038791A" w:rsidRDefault="0038791A" w:rsidP="00CD5E7E">
      <w:pPr>
        <w:spacing w:after="0" w:line="240" w:lineRule="auto"/>
        <w:jc w:val="center"/>
        <w:rPr>
          <w:rFonts w:ascii="Times New Roman" w:hAnsi="Times New Roman" w:cs="Times New Roman"/>
          <w:sz w:val="20"/>
          <w:szCs w:val="20"/>
        </w:rPr>
      </w:pPr>
    </w:p>
    <w:p w:rsidR="0038791A" w:rsidRDefault="0038791A" w:rsidP="00CD5E7E">
      <w:pPr>
        <w:spacing w:after="0" w:line="240" w:lineRule="auto"/>
        <w:jc w:val="center"/>
        <w:rPr>
          <w:rFonts w:ascii="Times New Roman" w:hAnsi="Times New Roman" w:cs="Times New Roman"/>
          <w:sz w:val="20"/>
          <w:szCs w:val="20"/>
        </w:rPr>
      </w:pPr>
    </w:p>
    <w:p w:rsidR="00B56401" w:rsidRDefault="00B56401" w:rsidP="00CD5E7E">
      <w:pPr>
        <w:spacing w:after="0" w:line="240" w:lineRule="auto"/>
        <w:jc w:val="center"/>
        <w:rPr>
          <w:rFonts w:ascii="Times New Roman" w:hAnsi="Times New Roman" w:cs="Times New Roman"/>
          <w:sz w:val="20"/>
          <w:szCs w:val="20"/>
        </w:rPr>
      </w:pPr>
    </w:p>
    <w:p w:rsidR="0038791A" w:rsidRDefault="0038791A" w:rsidP="00CD5E7E">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6400800" cy="1786890"/>
            <wp:effectExtent l="19050" t="0" r="0" b="0"/>
            <wp:docPr id="34" name="Picture 33" descr="block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diagram.png"/>
                    <pic:cNvPicPr/>
                  </pic:nvPicPr>
                  <pic:blipFill>
                    <a:blip r:embed="rId8" cstate="print"/>
                    <a:stretch>
                      <a:fillRect/>
                    </a:stretch>
                  </pic:blipFill>
                  <pic:spPr>
                    <a:xfrm>
                      <a:off x="0" y="0"/>
                      <a:ext cx="6400800" cy="1786890"/>
                    </a:xfrm>
                    <a:prstGeom prst="rect">
                      <a:avLst/>
                    </a:prstGeom>
                  </pic:spPr>
                </pic:pic>
              </a:graphicData>
            </a:graphic>
          </wp:inline>
        </w:drawing>
      </w:r>
    </w:p>
    <w:p w:rsidR="0038791A" w:rsidRDefault="0038791A" w:rsidP="00CD5E7E">
      <w:pPr>
        <w:spacing w:after="0" w:line="240" w:lineRule="auto"/>
        <w:jc w:val="center"/>
        <w:rPr>
          <w:rFonts w:ascii="Times New Roman" w:hAnsi="Times New Roman" w:cs="Times New Roman"/>
          <w:sz w:val="20"/>
          <w:szCs w:val="20"/>
        </w:rPr>
      </w:pPr>
    </w:p>
    <w:p w:rsidR="0038791A" w:rsidRDefault="0038791A" w:rsidP="00FA0BA7">
      <w:pPr>
        <w:spacing w:after="0" w:line="240" w:lineRule="auto"/>
        <w:jc w:val="center"/>
        <w:rPr>
          <w:rFonts w:ascii="Times New Roman" w:hAnsi="Times New Roman" w:cs="Times New Roman"/>
          <w:sz w:val="20"/>
          <w:szCs w:val="20"/>
        </w:rPr>
      </w:pPr>
      <w:r w:rsidRPr="00FA0BA7">
        <w:rPr>
          <w:rFonts w:ascii="Times New Roman" w:hAnsi="Times New Roman" w:cs="Times New Roman"/>
          <w:b/>
          <w:sz w:val="20"/>
          <w:szCs w:val="20"/>
        </w:rPr>
        <w:t>Figure 3:</w:t>
      </w:r>
      <w:r>
        <w:rPr>
          <w:rFonts w:ascii="Times New Roman" w:hAnsi="Times New Roman" w:cs="Times New Roman"/>
          <w:sz w:val="20"/>
          <w:szCs w:val="20"/>
        </w:rPr>
        <w:t xml:space="preserve"> </w:t>
      </w:r>
      <w:r w:rsidR="00FA0BA7" w:rsidRPr="00FA0BA7">
        <w:rPr>
          <w:rFonts w:ascii="Times New Roman" w:hAnsi="Times New Roman" w:cs="Times New Roman"/>
          <w:sz w:val="20"/>
          <w:szCs w:val="20"/>
        </w:rPr>
        <w:t>Watermark Insertion and Extraction Process using Wavelet Decomposition</w:t>
      </w:r>
    </w:p>
    <w:p w:rsidR="00B56401" w:rsidRDefault="00B56401" w:rsidP="00FA0BA7">
      <w:pPr>
        <w:spacing w:after="0" w:line="240" w:lineRule="auto"/>
        <w:jc w:val="center"/>
        <w:rPr>
          <w:rFonts w:ascii="Times New Roman" w:hAnsi="Times New Roman" w:cs="Times New Roman"/>
          <w:sz w:val="20"/>
          <w:szCs w:val="20"/>
        </w:rPr>
      </w:pPr>
    </w:p>
    <w:p w:rsidR="00B56401" w:rsidRDefault="00B56401" w:rsidP="00FA0BA7">
      <w:pPr>
        <w:spacing w:after="0" w:line="240" w:lineRule="auto"/>
        <w:jc w:val="center"/>
        <w:rPr>
          <w:rFonts w:ascii="Times New Roman" w:hAnsi="Times New Roman" w:cs="Times New Roman"/>
          <w:sz w:val="20"/>
          <w:szCs w:val="20"/>
        </w:rPr>
        <w:sectPr w:rsidR="00B56401" w:rsidSect="00CD5E7E">
          <w:type w:val="continuous"/>
          <w:pgSz w:w="12240" w:h="15840"/>
          <w:pgMar w:top="1800" w:right="1080" w:bottom="1440" w:left="1080" w:header="720" w:footer="720" w:gutter="0"/>
          <w:cols w:space="360"/>
          <w:docGrid w:linePitch="360"/>
        </w:sectPr>
      </w:pPr>
    </w:p>
    <w:p w:rsidR="00B56401" w:rsidRDefault="00B56401" w:rsidP="00B56401">
      <w:pPr>
        <w:spacing w:after="0" w:line="240" w:lineRule="auto"/>
        <w:ind w:firstLine="270"/>
        <w:jc w:val="both"/>
        <w:rPr>
          <w:rFonts w:ascii="Times New Roman" w:hAnsi="Times New Roman" w:cs="Times New Roman"/>
          <w:sz w:val="20"/>
          <w:szCs w:val="20"/>
        </w:rPr>
      </w:pPr>
      <w:r>
        <w:rPr>
          <w:rFonts w:ascii="Times New Roman" w:hAnsi="Times New Roman" w:cs="Times New Roman"/>
          <w:sz w:val="20"/>
          <w:szCs w:val="20"/>
        </w:rPr>
        <w:lastRenderedPageBreak/>
        <w:t>The</w:t>
      </w:r>
      <w:r w:rsidRPr="00966FF1">
        <w:rPr>
          <w:rFonts w:ascii="Times New Roman" w:hAnsi="Times New Roman" w:cs="Times New Roman"/>
          <w:sz w:val="20"/>
          <w:szCs w:val="20"/>
        </w:rPr>
        <w:t xml:space="preserve"> second sub-signal represents the wavelet coefficients that constitute the differences between the subsequent components of the original signal and is denoted by:</w:t>
      </w:r>
    </w:p>
    <w:p w:rsidR="00B56401" w:rsidRDefault="00B56401" w:rsidP="00B56401">
      <w:pPr>
        <w:spacing w:after="0" w:line="240" w:lineRule="auto"/>
        <w:ind w:firstLine="270"/>
        <w:jc w:val="both"/>
        <w:rPr>
          <w:rFonts w:ascii="Times New Roman" w:hAnsi="Times New Roman" w:cs="Times New Roman"/>
          <w:sz w:val="20"/>
          <w:szCs w:val="20"/>
        </w:rPr>
      </w:pPr>
    </w:p>
    <w:p w:rsidR="00B56401" w:rsidRPr="00966FF1" w:rsidRDefault="00B56401" w:rsidP="00B56401">
      <w:pPr>
        <w:tabs>
          <w:tab w:val="right" w:pos="48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i</m:t>
            </m:r>
          </m:sub>
        </m:sSub>
        <m:r>
          <w:rPr>
            <w:rFonts w:ascii="Cambria Math" w:eastAsia="Cambria Math" w:hAnsi="Cambria Math" w:cs="Cambria Math"/>
            <w:sz w:val="20"/>
            <w:szCs w:val="20"/>
          </w:rPr>
          <m:t>=</m:t>
        </m:r>
        <m:nary>
          <m:naryPr>
            <m:chr m:val="∑"/>
            <m:limLoc m:val="subSup"/>
            <m:supHide m:val="on"/>
            <m:ctrlPr>
              <w:rPr>
                <w:rFonts w:ascii="Cambria Math" w:hAnsi="Cambria Math" w:cs="Times New Roman"/>
                <w:i/>
                <w:sz w:val="20"/>
                <w:szCs w:val="20"/>
              </w:rPr>
            </m:ctrlPr>
          </m:naryPr>
          <m:sub>
            <m:r>
              <w:rPr>
                <w:rFonts w:ascii="Cambria Math" w:hAnsi="Cambria Math" w:cs="Times New Roman"/>
                <w:sz w:val="20"/>
                <w:szCs w:val="20"/>
              </w:rPr>
              <m:t>k</m:t>
            </m:r>
          </m:sub>
          <m:sup/>
          <m:e>
            <m:r>
              <w:rPr>
                <w:rFonts w:ascii="Cambria Math" w:hAnsi="Cambria Math" w:cs="Times New Roman"/>
                <w:sz w:val="20"/>
                <w:szCs w:val="20"/>
              </w:rPr>
              <m:t>C</m:t>
            </m:r>
            <m:d>
              <m:dPr>
                <m:ctrlPr>
                  <w:rPr>
                    <w:rFonts w:ascii="Cambria Math" w:hAnsi="Cambria Math" w:cs="Times New Roman"/>
                    <w:i/>
                    <w:sz w:val="20"/>
                    <w:szCs w:val="20"/>
                  </w:rPr>
                </m:ctrlPr>
              </m:dPr>
              <m:e>
                <m:r>
                  <w:rPr>
                    <w:rFonts w:ascii="Cambria Math" w:hAnsi="Cambria Math" w:cs="Times New Roman"/>
                    <w:sz w:val="20"/>
                    <w:szCs w:val="20"/>
                  </w:rPr>
                  <m:t>k</m:t>
                </m:r>
              </m:e>
            </m:d>
            <m:sSub>
              <m:sSubPr>
                <m:ctrlPr>
                  <w:rPr>
                    <w:rFonts w:ascii="Cambria Math" w:hAnsi="Cambria Math" w:cs="Times New Roman"/>
                    <w:i/>
                    <w:sz w:val="20"/>
                    <w:szCs w:val="20"/>
                  </w:rPr>
                </m:ctrlPr>
              </m:sSubPr>
              <m:e>
                <m:r>
                  <w:rPr>
                    <w:rFonts w:ascii="Cambria Math" w:hAnsi="Cambria Math" w:cs="Times New Roman"/>
                    <w:sz w:val="20"/>
                    <w:szCs w:val="20"/>
                  </w:rPr>
                  <m:t>φ</m:t>
                </m:r>
              </m:e>
              <m:sub>
                <m:r>
                  <w:rPr>
                    <w:rFonts w:ascii="Cambria Math" w:hAnsi="Cambria Math" w:cs="Times New Roman"/>
                    <w:sz w:val="20"/>
                    <w:szCs w:val="20"/>
                  </w:rPr>
                  <m:t>i</m:t>
                </m:r>
              </m:sub>
            </m:sSub>
            <m:r>
              <w:rPr>
                <w:rFonts w:ascii="Cambria Math" w:hAnsi="Cambria Math" w:cs="Times New Roman"/>
                <w:sz w:val="20"/>
                <w:szCs w:val="20"/>
              </w:rPr>
              <m:t>(k)</m:t>
            </m:r>
          </m:e>
        </m:nary>
      </m:oMath>
      <w:r>
        <w:rPr>
          <w:rFonts w:ascii="Times New Roman" w:eastAsiaTheme="minorEastAsia" w:hAnsi="Times New Roman" w:cs="Times New Roman"/>
          <w:sz w:val="20"/>
          <w:szCs w:val="20"/>
        </w:rPr>
        <w:tab/>
        <w:t>(3)</w:t>
      </w:r>
    </w:p>
    <w:p w:rsidR="00B56401" w:rsidRDefault="00B56401" w:rsidP="00966FF1">
      <w:pPr>
        <w:spacing w:after="0" w:line="240" w:lineRule="auto"/>
        <w:jc w:val="both"/>
        <w:rPr>
          <w:rFonts w:ascii="Times New Roman" w:hAnsi="Times New Roman" w:cs="Times New Roman"/>
          <w:sz w:val="20"/>
          <w:szCs w:val="20"/>
        </w:rPr>
      </w:pPr>
    </w:p>
    <w:p w:rsidR="003E593A" w:rsidRDefault="003E593A" w:rsidP="00966FF1">
      <w:pPr>
        <w:spacing w:after="0" w:line="240" w:lineRule="auto"/>
        <w:jc w:val="both"/>
        <w:rPr>
          <w:rFonts w:ascii="Times New Roman" w:hAnsi="Times New Roman" w:cs="Times New Roman"/>
          <w:sz w:val="20"/>
          <w:szCs w:val="20"/>
        </w:rPr>
      </w:pPr>
      <w:proofErr w:type="gramStart"/>
      <w:r w:rsidRPr="00966FF1">
        <w:rPr>
          <w:rFonts w:ascii="Times New Roman" w:hAnsi="Times New Roman" w:cs="Times New Roman"/>
          <w:sz w:val="20"/>
          <w:szCs w:val="20"/>
        </w:rPr>
        <w:t>where</w:t>
      </w:r>
      <w:proofErr w:type="gramEnd"/>
      <w:r w:rsidRPr="00966FF1">
        <w:rPr>
          <w:rFonts w:ascii="Times New Roman" w:hAnsi="Times New Roman" w:cs="Times New Roman"/>
          <w:sz w:val="20"/>
          <w:szCs w:val="20"/>
        </w:rPr>
        <w:t xml:space="preserve"> </w:t>
      </w:r>
      <m:oMath>
        <m:r>
          <w:rPr>
            <w:rFonts w:ascii="Cambria Math" w:hAnsi="Cambria Math" w:cs="Times New Roman"/>
            <w:sz w:val="20"/>
            <w:szCs w:val="20"/>
          </w:rPr>
          <m:t>φ</m:t>
        </m:r>
      </m:oMath>
      <w:r w:rsidRPr="003E593A">
        <w:rPr>
          <w:rFonts w:ascii="Times New Roman" w:hAnsi="Times New Roman" w:cs="Times New Roman"/>
          <w:i/>
          <w:sz w:val="20"/>
          <w:szCs w:val="20"/>
        </w:rPr>
        <w:t>(k)</w:t>
      </w:r>
      <w:r w:rsidRPr="00966FF1">
        <w:rPr>
          <w:rFonts w:ascii="Times New Roman" w:hAnsi="Times New Roman" w:cs="Times New Roman"/>
          <w:sz w:val="20"/>
          <w:szCs w:val="20"/>
        </w:rPr>
        <w:t xml:space="preserve"> represents </w:t>
      </w:r>
      <w:r w:rsidR="00966FF1" w:rsidRPr="00966FF1">
        <w:rPr>
          <w:rFonts w:ascii="Times New Roman" w:hAnsi="Times New Roman" w:cs="Times New Roman"/>
          <w:sz w:val="20"/>
          <w:szCs w:val="20"/>
        </w:rPr>
        <w:t xml:space="preserve">the wavelet function of the chosen wavelet family.  </w:t>
      </w:r>
    </w:p>
    <w:p w:rsidR="00EA7ECC" w:rsidRDefault="00966FF1" w:rsidP="00EA7ECC">
      <w:pPr>
        <w:spacing w:after="0" w:line="240" w:lineRule="auto"/>
        <w:ind w:firstLine="270"/>
        <w:jc w:val="both"/>
        <w:rPr>
          <w:rFonts w:ascii="Times New Roman" w:hAnsi="Times New Roman" w:cs="Times New Roman"/>
          <w:sz w:val="20"/>
          <w:szCs w:val="20"/>
        </w:rPr>
      </w:pPr>
      <w:r w:rsidRPr="00966FF1">
        <w:rPr>
          <w:rFonts w:ascii="Times New Roman" w:hAnsi="Times New Roman" w:cs="Times New Roman"/>
          <w:sz w:val="20"/>
          <w:szCs w:val="20"/>
        </w:rPr>
        <w:t xml:space="preserve">The functions </w:t>
      </w:r>
      <m:oMath>
        <m:r>
          <w:rPr>
            <w:rFonts w:ascii="Cambria Math" w:hAnsi="Cambria Math" w:cs="Times New Roman"/>
            <w:sz w:val="20"/>
            <w:szCs w:val="20"/>
          </w:rPr>
          <m:t>ϕ</m:t>
        </m:r>
      </m:oMath>
      <w:r w:rsidR="003E593A" w:rsidRPr="003E593A">
        <w:rPr>
          <w:rFonts w:ascii="Times New Roman" w:hAnsi="Times New Roman" w:cs="Times New Roman"/>
          <w:i/>
          <w:sz w:val="20"/>
          <w:szCs w:val="20"/>
        </w:rPr>
        <w:t>(k)</w:t>
      </w:r>
      <w:r w:rsidR="003E593A" w:rsidRPr="00966FF1">
        <w:rPr>
          <w:rFonts w:ascii="Times New Roman" w:hAnsi="Times New Roman" w:cs="Times New Roman"/>
          <w:sz w:val="20"/>
          <w:szCs w:val="20"/>
        </w:rPr>
        <w:t xml:space="preserve"> </w:t>
      </w:r>
      <w:r w:rsidRPr="00966FF1">
        <w:rPr>
          <w:rFonts w:ascii="Times New Roman" w:hAnsi="Times New Roman" w:cs="Times New Roman"/>
          <w:sz w:val="20"/>
          <w:szCs w:val="20"/>
        </w:rPr>
        <w:t xml:space="preserve">and </w:t>
      </w:r>
      <m:oMath>
        <m:r>
          <w:rPr>
            <w:rFonts w:ascii="Cambria Math" w:hAnsi="Cambria Math" w:cs="Times New Roman"/>
            <w:sz w:val="20"/>
            <w:szCs w:val="20"/>
          </w:rPr>
          <m:t>φ</m:t>
        </m:r>
      </m:oMath>
      <w:r w:rsidR="003E593A" w:rsidRPr="003E593A">
        <w:rPr>
          <w:rFonts w:ascii="Times New Roman" w:hAnsi="Times New Roman" w:cs="Times New Roman"/>
          <w:i/>
          <w:sz w:val="20"/>
          <w:szCs w:val="20"/>
        </w:rPr>
        <w:t>(k)</w:t>
      </w:r>
      <w:r w:rsidR="003E593A" w:rsidRPr="00966FF1">
        <w:rPr>
          <w:rFonts w:ascii="Times New Roman" w:hAnsi="Times New Roman" w:cs="Times New Roman"/>
          <w:sz w:val="20"/>
          <w:szCs w:val="20"/>
        </w:rPr>
        <w:t xml:space="preserve"> </w:t>
      </w:r>
      <w:r w:rsidRPr="00966FF1">
        <w:rPr>
          <w:rFonts w:ascii="Times New Roman" w:hAnsi="Times New Roman" w:cs="Times New Roman"/>
          <w:sz w:val="20"/>
          <w:szCs w:val="20"/>
        </w:rPr>
        <w:t>are defined</w:t>
      </w:r>
      <w:r w:rsidR="003E593A">
        <w:rPr>
          <w:rFonts w:ascii="Times New Roman" w:hAnsi="Times New Roman" w:cs="Times New Roman"/>
          <w:sz w:val="20"/>
          <w:szCs w:val="20"/>
        </w:rPr>
        <w:t xml:space="preserve"> by the chosen wavelet. </w:t>
      </w:r>
      <w:proofErr w:type="spellStart"/>
      <w:r w:rsidRPr="003E593A">
        <w:rPr>
          <w:rFonts w:ascii="Times New Roman" w:hAnsi="Times New Roman" w:cs="Times New Roman"/>
          <w:i/>
          <w:sz w:val="20"/>
          <w:szCs w:val="20"/>
        </w:rPr>
        <w:t>Haar</w:t>
      </w:r>
      <w:proofErr w:type="spellEnd"/>
      <w:r w:rsidRPr="003E593A">
        <w:rPr>
          <w:rFonts w:ascii="Times New Roman" w:hAnsi="Times New Roman" w:cs="Times New Roman"/>
          <w:i/>
          <w:sz w:val="20"/>
          <w:szCs w:val="20"/>
        </w:rPr>
        <w:t xml:space="preserve">, </w:t>
      </w:r>
      <w:proofErr w:type="spellStart"/>
      <w:r w:rsidR="003E593A" w:rsidRPr="003E593A">
        <w:rPr>
          <w:rFonts w:ascii="Times New Roman" w:hAnsi="Times New Roman" w:cs="Times New Roman"/>
          <w:i/>
          <w:sz w:val="20"/>
          <w:szCs w:val="20"/>
        </w:rPr>
        <w:t>Daubechies</w:t>
      </w:r>
      <w:proofErr w:type="spellEnd"/>
      <w:r w:rsidR="003E593A" w:rsidRPr="003E593A">
        <w:rPr>
          <w:rFonts w:ascii="Times New Roman" w:hAnsi="Times New Roman" w:cs="Times New Roman"/>
          <w:i/>
          <w:sz w:val="20"/>
          <w:szCs w:val="20"/>
        </w:rPr>
        <w:t xml:space="preserve">, </w:t>
      </w:r>
      <w:proofErr w:type="spellStart"/>
      <w:r w:rsidR="003E593A" w:rsidRPr="003E593A">
        <w:rPr>
          <w:rFonts w:ascii="Times New Roman" w:hAnsi="Times New Roman" w:cs="Times New Roman"/>
          <w:i/>
          <w:sz w:val="20"/>
          <w:szCs w:val="20"/>
        </w:rPr>
        <w:t>Biorthogonal</w:t>
      </w:r>
      <w:proofErr w:type="spellEnd"/>
      <w:r w:rsidR="003E593A" w:rsidRPr="003E593A">
        <w:rPr>
          <w:rFonts w:ascii="Times New Roman" w:hAnsi="Times New Roman" w:cs="Times New Roman"/>
          <w:i/>
          <w:sz w:val="20"/>
          <w:szCs w:val="20"/>
        </w:rPr>
        <w:t>,</w:t>
      </w:r>
      <w:r w:rsidR="003C2319">
        <w:rPr>
          <w:rFonts w:ascii="Times New Roman" w:hAnsi="Times New Roman" w:cs="Times New Roman"/>
          <w:i/>
          <w:sz w:val="20"/>
          <w:szCs w:val="20"/>
        </w:rPr>
        <w:t xml:space="preserve"> </w:t>
      </w:r>
      <w:r w:rsidR="003E593A" w:rsidRPr="003E593A">
        <w:rPr>
          <w:rFonts w:ascii="Times New Roman" w:hAnsi="Times New Roman" w:cs="Times New Roman"/>
          <w:i/>
          <w:sz w:val="20"/>
          <w:szCs w:val="20"/>
        </w:rPr>
        <w:t>Meyer</w:t>
      </w:r>
      <w:r w:rsidR="003E593A">
        <w:rPr>
          <w:rFonts w:ascii="Times New Roman" w:hAnsi="Times New Roman" w:cs="Times New Roman"/>
          <w:sz w:val="20"/>
          <w:szCs w:val="20"/>
        </w:rPr>
        <w:t xml:space="preserve">, </w:t>
      </w:r>
      <w:proofErr w:type="spellStart"/>
      <w:r w:rsidR="003C2319" w:rsidRPr="003C2319">
        <w:rPr>
          <w:rFonts w:ascii="Times New Roman" w:hAnsi="Times New Roman" w:cs="Times New Roman"/>
          <w:i/>
          <w:sz w:val="20"/>
          <w:szCs w:val="20"/>
        </w:rPr>
        <w:t>Coiflets</w:t>
      </w:r>
      <w:proofErr w:type="spellEnd"/>
      <w:r w:rsidR="003C2319">
        <w:rPr>
          <w:rFonts w:ascii="Times New Roman" w:hAnsi="Times New Roman" w:cs="Times New Roman"/>
          <w:sz w:val="20"/>
          <w:szCs w:val="20"/>
        </w:rPr>
        <w:t xml:space="preserve">, </w:t>
      </w:r>
      <w:proofErr w:type="spellStart"/>
      <w:r w:rsidR="003C2319" w:rsidRPr="003C2319">
        <w:rPr>
          <w:rFonts w:ascii="Times New Roman" w:hAnsi="Times New Roman" w:cs="Times New Roman"/>
          <w:i/>
          <w:sz w:val="20"/>
          <w:szCs w:val="20"/>
        </w:rPr>
        <w:t>Symlets</w:t>
      </w:r>
      <w:proofErr w:type="spellEnd"/>
      <w:r w:rsidR="003C2319">
        <w:rPr>
          <w:rFonts w:ascii="Times New Roman" w:hAnsi="Times New Roman" w:cs="Times New Roman"/>
          <w:sz w:val="20"/>
          <w:szCs w:val="20"/>
        </w:rPr>
        <w:t xml:space="preserve">, </w:t>
      </w:r>
      <w:r w:rsidR="003E593A">
        <w:rPr>
          <w:rFonts w:ascii="Times New Roman" w:hAnsi="Times New Roman" w:cs="Times New Roman"/>
          <w:sz w:val="20"/>
          <w:szCs w:val="20"/>
        </w:rPr>
        <w:t xml:space="preserve">and </w:t>
      </w:r>
      <w:r w:rsidRPr="003E593A">
        <w:rPr>
          <w:rFonts w:ascii="Times New Roman" w:hAnsi="Times New Roman" w:cs="Times New Roman"/>
          <w:i/>
          <w:sz w:val="20"/>
          <w:szCs w:val="20"/>
        </w:rPr>
        <w:t>Mexican Hat</w:t>
      </w:r>
      <w:r w:rsidRPr="00966FF1">
        <w:rPr>
          <w:rFonts w:ascii="Times New Roman" w:hAnsi="Times New Roman" w:cs="Times New Roman"/>
          <w:sz w:val="20"/>
          <w:szCs w:val="20"/>
        </w:rPr>
        <w:t xml:space="preserve"> are </w:t>
      </w:r>
      <w:r w:rsidR="003E593A" w:rsidRPr="00966FF1">
        <w:rPr>
          <w:rFonts w:ascii="Times New Roman" w:hAnsi="Times New Roman" w:cs="Times New Roman"/>
          <w:sz w:val="20"/>
          <w:szCs w:val="20"/>
        </w:rPr>
        <w:t>different families</w:t>
      </w:r>
      <w:r w:rsidRPr="00966FF1">
        <w:rPr>
          <w:rFonts w:ascii="Times New Roman" w:hAnsi="Times New Roman" w:cs="Times New Roman"/>
          <w:sz w:val="20"/>
          <w:szCs w:val="20"/>
        </w:rPr>
        <w:t xml:space="preserve"> of wavelets. </w:t>
      </w:r>
      <w:r w:rsidR="00EA7ECC">
        <w:rPr>
          <w:rFonts w:ascii="Times New Roman" w:hAnsi="Times New Roman" w:cs="Times New Roman"/>
          <w:sz w:val="20"/>
          <w:szCs w:val="20"/>
        </w:rPr>
        <w:t xml:space="preserve"> </w:t>
      </w:r>
      <w:r w:rsidRPr="00966FF1">
        <w:rPr>
          <w:rFonts w:ascii="Times New Roman" w:hAnsi="Times New Roman" w:cs="Times New Roman"/>
          <w:sz w:val="20"/>
          <w:szCs w:val="20"/>
        </w:rPr>
        <w:lastRenderedPageBreak/>
        <w:t>Readers are a</w:t>
      </w:r>
      <w:r w:rsidR="00EA7ECC">
        <w:rPr>
          <w:rFonts w:ascii="Times New Roman" w:hAnsi="Times New Roman" w:cs="Times New Roman"/>
          <w:sz w:val="20"/>
          <w:szCs w:val="20"/>
        </w:rPr>
        <w:t>dvised to refer to [16]</w:t>
      </w:r>
      <w:r w:rsidRPr="00966FF1">
        <w:rPr>
          <w:rFonts w:ascii="Times New Roman" w:hAnsi="Times New Roman" w:cs="Times New Roman"/>
          <w:sz w:val="20"/>
          <w:szCs w:val="20"/>
        </w:rPr>
        <w:t xml:space="preserve">, </w:t>
      </w:r>
      <w:r w:rsidR="00EA7ECC">
        <w:rPr>
          <w:rFonts w:ascii="Times New Roman" w:hAnsi="Times New Roman" w:cs="Times New Roman"/>
          <w:sz w:val="20"/>
          <w:szCs w:val="20"/>
        </w:rPr>
        <w:t>[17]</w:t>
      </w:r>
      <w:r w:rsidRPr="00966FF1">
        <w:rPr>
          <w:rFonts w:ascii="Times New Roman" w:hAnsi="Times New Roman" w:cs="Times New Roman"/>
          <w:sz w:val="20"/>
          <w:szCs w:val="20"/>
        </w:rPr>
        <w:t xml:space="preserve">, and </w:t>
      </w:r>
      <w:r w:rsidR="00EA7ECC">
        <w:rPr>
          <w:rFonts w:ascii="Times New Roman" w:hAnsi="Times New Roman" w:cs="Times New Roman"/>
          <w:sz w:val="20"/>
          <w:szCs w:val="20"/>
        </w:rPr>
        <w:t>[18]</w:t>
      </w:r>
      <w:r w:rsidRPr="00966FF1">
        <w:rPr>
          <w:rFonts w:ascii="Times New Roman" w:hAnsi="Times New Roman" w:cs="Times New Roman"/>
          <w:sz w:val="20"/>
          <w:szCs w:val="20"/>
        </w:rPr>
        <w:t xml:space="preserve"> for further details on wavelet transform.   </w:t>
      </w:r>
    </w:p>
    <w:p w:rsidR="00EA7ECC" w:rsidRDefault="00EA7ECC" w:rsidP="00EA7ECC">
      <w:pPr>
        <w:spacing w:after="0" w:line="240" w:lineRule="auto"/>
        <w:ind w:firstLine="270"/>
        <w:jc w:val="both"/>
        <w:rPr>
          <w:rFonts w:ascii="Times New Roman" w:hAnsi="Times New Roman" w:cs="Times New Roman"/>
          <w:i/>
          <w:sz w:val="20"/>
          <w:szCs w:val="20"/>
        </w:rPr>
      </w:pPr>
      <w:r>
        <w:rPr>
          <w:rFonts w:ascii="Times New Roman" w:hAnsi="Times New Roman" w:cs="Times New Roman"/>
          <w:sz w:val="20"/>
          <w:szCs w:val="20"/>
        </w:rPr>
        <w:t xml:space="preserve">At level </w:t>
      </w:r>
      <w:proofErr w:type="spellStart"/>
      <w:r w:rsidRPr="00EA7ECC">
        <w:rPr>
          <w:rFonts w:ascii="Times New Roman" w:hAnsi="Times New Roman" w:cs="Times New Roman"/>
          <w:i/>
          <w:sz w:val="20"/>
          <w:szCs w:val="20"/>
        </w:rPr>
        <w:t>i</w:t>
      </w:r>
      <w:proofErr w:type="spellEnd"/>
      <w:r w:rsidRPr="00EA7ECC">
        <w:rPr>
          <w:rFonts w:ascii="Times New Roman" w:hAnsi="Times New Roman" w:cs="Times New Roman"/>
          <w:i/>
          <w:sz w:val="20"/>
          <w:szCs w:val="20"/>
        </w:rPr>
        <w:t>=1</w:t>
      </w:r>
      <w:r w:rsidR="00966FF1" w:rsidRPr="00966FF1">
        <w:rPr>
          <w:rFonts w:ascii="Times New Roman" w:hAnsi="Times New Roman" w:cs="Times New Roman"/>
          <w:sz w:val="20"/>
          <w:szCs w:val="20"/>
        </w:rPr>
        <w:t xml:space="preserve">, the </w:t>
      </w:r>
      <w:r>
        <w:rPr>
          <w:rFonts w:ascii="Times New Roman" w:hAnsi="Times New Roman" w:cs="Times New Roman"/>
          <w:sz w:val="20"/>
          <w:szCs w:val="20"/>
        </w:rPr>
        <w:t xml:space="preserve">Level-1 resolution space curve </w:t>
      </w:r>
      <w:proofErr w:type="gramStart"/>
      <w:r w:rsidRPr="00EA7ECC">
        <w:rPr>
          <w:rFonts w:ascii="Times New Roman" w:hAnsi="Times New Roman" w:cs="Times New Roman"/>
          <w:i/>
          <w:sz w:val="20"/>
          <w:szCs w:val="20"/>
        </w:rPr>
        <w:t>C[</w:t>
      </w:r>
      <w:proofErr w:type="gramEnd"/>
      <w:r w:rsidRPr="00EA7ECC">
        <w:rPr>
          <w:rFonts w:ascii="Times New Roman" w:hAnsi="Times New Roman" w:cs="Times New Roman"/>
          <w:i/>
          <w:sz w:val="20"/>
          <w:szCs w:val="20"/>
        </w:rPr>
        <w:t>1] = S</w:t>
      </w:r>
      <w:r w:rsidRPr="00EA7ECC">
        <w:rPr>
          <w:rFonts w:ascii="Times New Roman" w:hAnsi="Times New Roman" w:cs="Times New Roman"/>
          <w:i/>
          <w:sz w:val="20"/>
          <w:szCs w:val="20"/>
          <w:vertAlign w:val="subscript"/>
        </w:rPr>
        <w:t>1</w:t>
      </w:r>
      <w:r w:rsidR="00966FF1" w:rsidRPr="00EA7ECC">
        <w:rPr>
          <w:rFonts w:ascii="Times New Roman" w:hAnsi="Times New Roman" w:cs="Times New Roman"/>
          <w:i/>
          <w:sz w:val="20"/>
          <w:szCs w:val="20"/>
        </w:rPr>
        <w:t>+W</w:t>
      </w:r>
      <w:r w:rsidR="00966FF1" w:rsidRPr="00EA7ECC">
        <w:rPr>
          <w:rFonts w:ascii="Times New Roman" w:hAnsi="Times New Roman" w:cs="Times New Roman"/>
          <w:i/>
          <w:sz w:val="20"/>
          <w:szCs w:val="20"/>
          <w:vertAlign w:val="subscript"/>
        </w:rPr>
        <w:t>1</w:t>
      </w:r>
      <w:r w:rsidR="00966FF1" w:rsidRPr="00966FF1">
        <w:rPr>
          <w:rFonts w:ascii="Times New Roman" w:hAnsi="Times New Roman" w:cs="Times New Roman"/>
          <w:sz w:val="20"/>
          <w:szCs w:val="20"/>
        </w:rPr>
        <w:t>. The Level-2 resolution space curve is obtained by applying DWT only on the ap</w:t>
      </w:r>
      <w:r>
        <w:rPr>
          <w:rFonts w:ascii="Times New Roman" w:hAnsi="Times New Roman" w:cs="Times New Roman"/>
          <w:sz w:val="20"/>
          <w:szCs w:val="20"/>
        </w:rPr>
        <w:t xml:space="preserve">proximation coefficients </w:t>
      </w:r>
      <w:r w:rsidRPr="00EA7ECC">
        <w:rPr>
          <w:rFonts w:ascii="Times New Roman" w:hAnsi="Times New Roman" w:cs="Times New Roman"/>
          <w:i/>
          <w:sz w:val="20"/>
          <w:szCs w:val="20"/>
        </w:rPr>
        <w:t>S</w:t>
      </w:r>
      <w:r w:rsidRPr="00EA7ECC">
        <w:rPr>
          <w:rFonts w:ascii="Times New Roman" w:hAnsi="Times New Roman" w:cs="Times New Roman"/>
          <w:i/>
          <w:sz w:val="20"/>
          <w:szCs w:val="20"/>
          <w:vertAlign w:val="subscript"/>
        </w:rPr>
        <w:t>1</w:t>
      </w:r>
      <w:r w:rsidR="00966FF1" w:rsidRPr="00966FF1">
        <w:rPr>
          <w:rFonts w:ascii="Times New Roman" w:hAnsi="Times New Roman" w:cs="Times New Roman"/>
          <w:sz w:val="20"/>
          <w:szCs w:val="20"/>
        </w:rPr>
        <w:t xml:space="preserve"> and Level-n wavelet transform of </w:t>
      </w:r>
      <w:r w:rsidR="00966FF1" w:rsidRPr="00EA7ECC">
        <w:rPr>
          <w:rFonts w:ascii="Times New Roman" w:hAnsi="Times New Roman" w:cs="Times New Roman"/>
          <w:i/>
          <w:sz w:val="20"/>
          <w:szCs w:val="20"/>
        </w:rPr>
        <w:t>C</w:t>
      </w:r>
      <w:r>
        <w:rPr>
          <w:rFonts w:ascii="Times New Roman" w:hAnsi="Times New Roman" w:cs="Times New Roman"/>
          <w:sz w:val="20"/>
          <w:szCs w:val="20"/>
        </w:rPr>
        <w:t xml:space="preserve"> is obtained by </w:t>
      </w:r>
      <w:proofErr w:type="gramStart"/>
      <w:r w:rsidRPr="00EA7ECC">
        <w:rPr>
          <w:rFonts w:ascii="Times New Roman" w:hAnsi="Times New Roman" w:cs="Times New Roman"/>
          <w:i/>
          <w:sz w:val="20"/>
          <w:szCs w:val="20"/>
        </w:rPr>
        <w:t>DWT(</w:t>
      </w:r>
      <w:proofErr w:type="gramEnd"/>
      <w:r w:rsidRPr="00EA7ECC">
        <w:rPr>
          <w:rFonts w:ascii="Times New Roman" w:hAnsi="Times New Roman" w:cs="Times New Roman"/>
          <w:i/>
          <w:sz w:val="20"/>
          <w:szCs w:val="20"/>
        </w:rPr>
        <w:t>S</w:t>
      </w:r>
      <w:r w:rsidRPr="00EA7ECC">
        <w:rPr>
          <w:rFonts w:ascii="Times New Roman" w:hAnsi="Times New Roman" w:cs="Times New Roman"/>
          <w:i/>
          <w:sz w:val="20"/>
          <w:szCs w:val="20"/>
          <w:vertAlign w:val="subscript"/>
        </w:rPr>
        <w:t>n-1</w:t>
      </w:r>
      <w:r w:rsidRPr="00EA7ECC">
        <w:rPr>
          <w:rFonts w:ascii="Times New Roman" w:hAnsi="Times New Roman" w:cs="Times New Roman"/>
          <w:i/>
          <w:sz w:val="20"/>
          <w:szCs w:val="20"/>
        </w:rPr>
        <w:t>)</w:t>
      </w:r>
      <w:r w:rsidR="00966FF1" w:rsidRPr="00EA7ECC">
        <w:rPr>
          <w:rFonts w:ascii="Times New Roman" w:hAnsi="Times New Roman" w:cs="Times New Roman"/>
          <w:i/>
          <w:sz w:val="20"/>
          <w:szCs w:val="20"/>
        </w:rPr>
        <w:t xml:space="preserve">. </w:t>
      </w:r>
    </w:p>
    <w:p w:rsidR="00966FF1" w:rsidRDefault="00966FF1" w:rsidP="00EA7ECC">
      <w:pPr>
        <w:spacing w:after="0" w:line="240" w:lineRule="auto"/>
        <w:ind w:firstLine="270"/>
        <w:jc w:val="both"/>
        <w:rPr>
          <w:rFonts w:ascii="Times New Roman" w:hAnsi="Times New Roman" w:cs="Times New Roman"/>
          <w:sz w:val="20"/>
          <w:szCs w:val="20"/>
        </w:rPr>
      </w:pPr>
      <w:r w:rsidRPr="00966FF1">
        <w:rPr>
          <w:rFonts w:ascii="Times New Roman" w:hAnsi="Times New Roman" w:cs="Times New Roman"/>
          <w:sz w:val="20"/>
          <w:szCs w:val="20"/>
        </w:rPr>
        <w:t xml:space="preserve">A multi-resolution representation of the space curve decomposed at levels with decreasing </w:t>
      </w:r>
      <w:proofErr w:type="gramStart"/>
      <w:r w:rsidRPr="00966FF1">
        <w:rPr>
          <w:rFonts w:ascii="Times New Roman" w:hAnsi="Times New Roman" w:cs="Times New Roman"/>
          <w:sz w:val="20"/>
          <w:szCs w:val="20"/>
        </w:rPr>
        <w:t>resolution,</w:t>
      </w:r>
      <w:proofErr w:type="gramEnd"/>
      <w:r w:rsidRPr="00966FF1">
        <w:rPr>
          <w:rFonts w:ascii="Times New Roman" w:hAnsi="Times New Roman" w:cs="Times New Roman"/>
          <w:sz w:val="20"/>
          <w:szCs w:val="20"/>
        </w:rPr>
        <w:t xml:space="preserve"> is demonstrated in </w:t>
      </w:r>
      <w:r w:rsidR="009D26CF">
        <w:rPr>
          <w:rFonts w:ascii="Times New Roman" w:hAnsi="Times New Roman" w:cs="Times New Roman"/>
          <w:sz w:val="20"/>
          <w:szCs w:val="20"/>
        </w:rPr>
        <w:t>Figure</w:t>
      </w:r>
      <w:r w:rsidRPr="00966FF1">
        <w:rPr>
          <w:rFonts w:ascii="Times New Roman" w:hAnsi="Times New Roman" w:cs="Times New Roman"/>
          <w:sz w:val="20"/>
          <w:szCs w:val="20"/>
        </w:rPr>
        <w:t xml:space="preserve"> </w:t>
      </w:r>
      <w:r w:rsidR="00EA7ECC">
        <w:rPr>
          <w:rFonts w:ascii="Times New Roman" w:hAnsi="Times New Roman" w:cs="Times New Roman"/>
          <w:sz w:val="20"/>
          <w:szCs w:val="20"/>
        </w:rPr>
        <w:t>4</w:t>
      </w:r>
      <w:r w:rsidRPr="00966FF1">
        <w:rPr>
          <w:rFonts w:ascii="Times New Roman" w:hAnsi="Times New Roman" w:cs="Times New Roman"/>
          <w:sz w:val="20"/>
          <w:szCs w:val="20"/>
        </w:rPr>
        <w:t xml:space="preserve">. A visual representation of </w:t>
      </w:r>
      <w:proofErr w:type="spellStart"/>
      <w:r w:rsidRPr="00966FF1">
        <w:rPr>
          <w:rFonts w:ascii="Times New Roman" w:hAnsi="Times New Roman" w:cs="Times New Roman"/>
          <w:sz w:val="20"/>
          <w:szCs w:val="20"/>
        </w:rPr>
        <w:t>multiresolut</w:t>
      </w:r>
      <w:r w:rsidR="00EA7ECC">
        <w:rPr>
          <w:rFonts w:ascii="Times New Roman" w:hAnsi="Times New Roman" w:cs="Times New Roman"/>
          <w:sz w:val="20"/>
          <w:szCs w:val="20"/>
        </w:rPr>
        <w:t>ion</w:t>
      </w:r>
      <w:proofErr w:type="spellEnd"/>
      <w:r w:rsidR="00EA7ECC">
        <w:rPr>
          <w:rFonts w:ascii="Times New Roman" w:hAnsi="Times New Roman" w:cs="Times New Roman"/>
          <w:sz w:val="20"/>
          <w:szCs w:val="20"/>
        </w:rPr>
        <w:t xml:space="preserve"> wavelet decomposition of </w:t>
      </w:r>
      <w:r w:rsidR="00EA7ECC" w:rsidRPr="00EA7ECC">
        <w:rPr>
          <w:rFonts w:ascii="Times New Roman" w:hAnsi="Times New Roman" w:cs="Times New Roman"/>
          <w:i/>
          <w:sz w:val="20"/>
          <w:szCs w:val="20"/>
        </w:rPr>
        <w:t>C</w:t>
      </w:r>
      <w:r w:rsidRPr="00966FF1">
        <w:rPr>
          <w:rFonts w:ascii="Times New Roman" w:hAnsi="Times New Roman" w:cs="Times New Roman"/>
          <w:sz w:val="20"/>
          <w:szCs w:val="20"/>
        </w:rPr>
        <w:t xml:space="preserve"> into approximation and detail co-</w:t>
      </w:r>
      <w:proofErr w:type="spellStart"/>
      <w:r w:rsidRPr="00966FF1">
        <w:rPr>
          <w:rFonts w:ascii="Times New Roman" w:hAnsi="Times New Roman" w:cs="Times New Roman"/>
          <w:sz w:val="20"/>
          <w:szCs w:val="20"/>
        </w:rPr>
        <w:t>efficients</w:t>
      </w:r>
      <w:proofErr w:type="spellEnd"/>
      <w:r w:rsidRPr="00966FF1">
        <w:rPr>
          <w:rFonts w:ascii="Times New Roman" w:hAnsi="Times New Roman" w:cs="Times New Roman"/>
          <w:sz w:val="20"/>
          <w:szCs w:val="20"/>
        </w:rPr>
        <w:t xml:space="preserve">, in the </w:t>
      </w:r>
      <w:r w:rsidRPr="00EA7ECC">
        <w:rPr>
          <w:rFonts w:ascii="Times New Roman" w:hAnsi="Times New Roman" w:cs="Times New Roman"/>
          <w:i/>
          <w:sz w:val="20"/>
          <w:szCs w:val="20"/>
        </w:rPr>
        <w:t>x</w:t>
      </w:r>
      <w:r w:rsidRPr="00966FF1">
        <w:rPr>
          <w:rFonts w:ascii="Times New Roman" w:hAnsi="Times New Roman" w:cs="Times New Roman"/>
          <w:sz w:val="20"/>
          <w:szCs w:val="20"/>
        </w:rPr>
        <w:t xml:space="preserve">-dimension, </w:t>
      </w:r>
      <w:r w:rsidR="00EA7ECC">
        <w:rPr>
          <w:rFonts w:ascii="Times New Roman" w:hAnsi="Times New Roman" w:cs="Times New Roman"/>
          <w:sz w:val="20"/>
          <w:szCs w:val="20"/>
        </w:rPr>
        <w:t xml:space="preserve">is shown in </w:t>
      </w:r>
      <w:r w:rsidR="009D26CF">
        <w:rPr>
          <w:rFonts w:ascii="Times New Roman" w:hAnsi="Times New Roman" w:cs="Times New Roman"/>
          <w:sz w:val="20"/>
          <w:szCs w:val="20"/>
        </w:rPr>
        <w:t>Figure</w:t>
      </w:r>
      <w:r w:rsidR="00EA7ECC">
        <w:rPr>
          <w:rFonts w:ascii="Times New Roman" w:hAnsi="Times New Roman" w:cs="Times New Roman"/>
          <w:sz w:val="20"/>
          <w:szCs w:val="20"/>
        </w:rPr>
        <w:t xml:space="preserve"> 2</w:t>
      </w:r>
      <w:r w:rsidRPr="00966FF1">
        <w:rPr>
          <w:rFonts w:ascii="Times New Roman" w:hAnsi="Times New Roman" w:cs="Times New Roman"/>
          <w:sz w:val="20"/>
          <w:szCs w:val="20"/>
        </w:rPr>
        <w:t>. In this figure, the scalar and wavelet coefficients at Level 2,</w:t>
      </w:r>
      <w:r w:rsidR="00EA7ECC">
        <w:rPr>
          <w:rFonts w:ascii="Times New Roman" w:hAnsi="Times New Roman" w:cs="Times New Roman"/>
          <w:sz w:val="20"/>
          <w:szCs w:val="20"/>
        </w:rPr>
        <w:t xml:space="preserve"> </w:t>
      </w:r>
      <w:r w:rsidRPr="00966FF1">
        <w:rPr>
          <w:rFonts w:ascii="Times New Roman" w:hAnsi="Times New Roman" w:cs="Times New Roman"/>
          <w:sz w:val="20"/>
          <w:szCs w:val="20"/>
        </w:rPr>
        <w:t>3,</w:t>
      </w:r>
      <w:r w:rsidR="00EA7ECC">
        <w:rPr>
          <w:rFonts w:ascii="Times New Roman" w:hAnsi="Times New Roman" w:cs="Times New Roman"/>
          <w:sz w:val="20"/>
          <w:szCs w:val="20"/>
        </w:rPr>
        <w:t xml:space="preserve"> </w:t>
      </w:r>
      <w:r w:rsidRPr="00966FF1">
        <w:rPr>
          <w:rFonts w:ascii="Times New Roman" w:hAnsi="Times New Roman" w:cs="Times New Roman"/>
          <w:sz w:val="20"/>
          <w:szCs w:val="20"/>
        </w:rPr>
        <w:t>4, and 5 are obtained by taking the DWT on the scalar coefficients of the previous level.</w:t>
      </w:r>
    </w:p>
    <w:p w:rsidR="00956825" w:rsidRPr="00956825" w:rsidRDefault="00956825" w:rsidP="00EA7ECC">
      <w:pPr>
        <w:spacing w:after="0" w:line="240" w:lineRule="auto"/>
        <w:ind w:firstLine="270"/>
        <w:jc w:val="both"/>
        <w:rPr>
          <w:rFonts w:ascii="Times New Roman" w:hAnsi="Times New Roman" w:cs="Times New Roman"/>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38"/>
        <w:gridCol w:w="2538"/>
      </w:tblGrid>
      <w:tr w:rsidR="00956825" w:rsidTr="00956825">
        <w:tc>
          <w:tcPr>
            <w:tcW w:w="2538" w:type="dxa"/>
          </w:tcPr>
          <w:p w:rsidR="00956825" w:rsidRDefault="00956825" w:rsidP="00EA7ECC">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166590"/>
                  <wp:effectExtent l="19050" t="0" r="7620" b="0"/>
                  <wp:docPr id="7" name="Picture 6" descr="space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curve.png"/>
                          <pic:cNvPicPr/>
                        </pic:nvPicPr>
                        <pic:blipFill>
                          <a:blip r:embed="rId9" cstate="print"/>
                          <a:stretch>
                            <a:fillRect/>
                          </a:stretch>
                        </pic:blipFill>
                        <pic:spPr>
                          <a:xfrm>
                            <a:off x="0" y="0"/>
                            <a:ext cx="1554480" cy="1166590"/>
                          </a:xfrm>
                          <a:prstGeom prst="rect">
                            <a:avLst/>
                          </a:prstGeom>
                        </pic:spPr>
                      </pic:pic>
                    </a:graphicData>
                  </a:graphic>
                </wp:inline>
              </w:drawing>
            </w:r>
          </w:p>
        </w:tc>
        <w:tc>
          <w:tcPr>
            <w:tcW w:w="2538" w:type="dxa"/>
          </w:tcPr>
          <w:p w:rsidR="00956825" w:rsidRDefault="00956825" w:rsidP="00EA7ECC">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158813"/>
                  <wp:effectExtent l="19050" t="0" r="7620" b="0"/>
                  <wp:docPr id="11" name="Picture 10" descr="reconstruct_lev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struct_level2.png"/>
                          <pic:cNvPicPr/>
                        </pic:nvPicPr>
                        <pic:blipFill>
                          <a:blip r:embed="rId10" cstate="print"/>
                          <a:stretch>
                            <a:fillRect/>
                          </a:stretch>
                        </pic:blipFill>
                        <pic:spPr>
                          <a:xfrm>
                            <a:off x="0" y="0"/>
                            <a:ext cx="1554480" cy="1158813"/>
                          </a:xfrm>
                          <a:prstGeom prst="rect">
                            <a:avLst/>
                          </a:prstGeom>
                        </pic:spPr>
                      </pic:pic>
                    </a:graphicData>
                  </a:graphic>
                </wp:inline>
              </w:drawing>
            </w:r>
          </w:p>
        </w:tc>
      </w:tr>
      <w:tr w:rsidR="00956825" w:rsidTr="00956825">
        <w:tc>
          <w:tcPr>
            <w:tcW w:w="2538" w:type="dxa"/>
          </w:tcPr>
          <w:p w:rsidR="00956825" w:rsidRDefault="00956825" w:rsidP="00EA7ECC">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158813"/>
                  <wp:effectExtent l="19050" t="0" r="7620" b="0"/>
                  <wp:docPr id="12" name="Picture 11" descr="reconstruct_lev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struct_level3.png"/>
                          <pic:cNvPicPr/>
                        </pic:nvPicPr>
                        <pic:blipFill>
                          <a:blip r:embed="rId11" cstate="print"/>
                          <a:stretch>
                            <a:fillRect/>
                          </a:stretch>
                        </pic:blipFill>
                        <pic:spPr>
                          <a:xfrm>
                            <a:off x="0" y="0"/>
                            <a:ext cx="1554480" cy="1158813"/>
                          </a:xfrm>
                          <a:prstGeom prst="rect">
                            <a:avLst/>
                          </a:prstGeom>
                        </pic:spPr>
                      </pic:pic>
                    </a:graphicData>
                  </a:graphic>
                </wp:inline>
              </w:drawing>
            </w:r>
          </w:p>
        </w:tc>
        <w:tc>
          <w:tcPr>
            <w:tcW w:w="2538" w:type="dxa"/>
          </w:tcPr>
          <w:p w:rsidR="00956825" w:rsidRDefault="00956825" w:rsidP="00EA7ECC">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158813"/>
                  <wp:effectExtent l="19050" t="0" r="7620" b="0"/>
                  <wp:docPr id="13" name="Picture 12" descr="reconstruct_leve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struct_level4.png"/>
                          <pic:cNvPicPr/>
                        </pic:nvPicPr>
                        <pic:blipFill>
                          <a:blip r:embed="rId12" cstate="print"/>
                          <a:stretch>
                            <a:fillRect/>
                          </a:stretch>
                        </pic:blipFill>
                        <pic:spPr>
                          <a:xfrm>
                            <a:off x="0" y="0"/>
                            <a:ext cx="1554480" cy="1158813"/>
                          </a:xfrm>
                          <a:prstGeom prst="rect">
                            <a:avLst/>
                          </a:prstGeom>
                        </pic:spPr>
                      </pic:pic>
                    </a:graphicData>
                  </a:graphic>
                </wp:inline>
              </w:drawing>
            </w:r>
          </w:p>
        </w:tc>
      </w:tr>
    </w:tbl>
    <w:p w:rsidR="00B56401" w:rsidRDefault="00B56401" w:rsidP="00956825">
      <w:pPr>
        <w:spacing w:after="0" w:line="240" w:lineRule="auto"/>
        <w:jc w:val="both"/>
        <w:rPr>
          <w:rFonts w:ascii="Times New Roman" w:hAnsi="Times New Roman" w:cs="Times New Roman"/>
          <w:b/>
          <w:sz w:val="20"/>
          <w:szCs w:val="20"/>
        </w:rPr>
      </w:pPr>
    </w:p>
    <w:p w:rsidR="00EA7ECC" w:rsidRDefault="00956825" w:rsidP="00956825">
      <w:pPr>
        <w:spacing w:after="0" w:line="240" w:lineRule="auto"/>
        <w:jc w:val="both"/>
        <w:rPr>
          <w:rFonts w:ascii="Times New Roman" w:hAnsi="Times New Roman" w:cs="Times New Roman"/>
          <w:sz w:val="20"/>
          <w:szCs w:val="20"/>
        </w:rPr>
      </w:pPr>
      <w:r w:rsidRPr="00C379FF">
        <w:rPr>
          <w:rFonts w:ascii="Times New Roman" w:hAnsi="Times New Roman" w:cs="Times New Roman"/>
          <w:b/>
          <w:sz w:val="20"/>
          <w:szCs w:val="20"/>
        </w:rPr>
        <w:t>Figure 4:</w:t>
      </w:r>
      <w:r>
        <w:rPr>
          <w:rFonts w:ascii="Times New Roman" w:hAnsi="Times New Roman" w:cs="Times New Roman"/>
          <w:sz w:val="20"/>
          <w:szCs w:val="20"/>
        </w:rPr>
        <w:t xml:space="preserve"> </w:t>
      </w:r>
      <w:proofErr w:type="spellStart"/>
      <w:r w:rsidRPr="00956825">
        <w:rPr>
          <w:rFonts w:ascii="Times New Roman" w:hAnsi="Times New Roman" w:cs="Times New Roman"/>
          <w:sz w:val="20"/>
          <w:szCs w:val="20"/>
        </w:rPr>
        <w:t>Multiresolution</w:t>
      </w:r>
      <w:proofErr w:type="spellEnd"/>
      <w:r w:rsidRPr="00956825">
        <w:rPr>
          <w:rFonts w:ascii="Times New Roman" w:hAnsi="Times New Roman" w:cs="Times New Roman"/>
          <w:sz w:val="20"/>
          <w:szCs w:val="20"/>
        </w:rPr>
        <w:t xml:space="preserve"> Analysis of the Space Curve- The space curve is represented at decreasing scales C[2],</w:t>
      </w:r>
      <w:r w:rsidR="003C2319">
        <w:rPr>
          <w:rFonts w:ascii="Times New Roman" w:hAnsi="Times New Roman" w:cs="Times New Roman"/>
          <w:sz w:val="20"/>
          <w:szCs w:val="20"/>
        </w:rPr>
        <w:t xml:space="preserve"> </w:t>
      </w:r>
      <w:r w:rsidRPr="00956825">
        <w:rPr>
          <w:rFonts w:ascii="Times New Roman" w:hAnsi="Times New Roman" w:cs="Times New Roman"/>
          <w:sz w:val="20"/>
          <w:szCs w:val="20"/>
        </w:rPr>
        <w:t>C[3] and C[4] (Level-2 wavelet transform yields a higher scale, Level-4 results in a lower scale). At lower resolutions the finer details are lost during reconstruction.</w:t>
      </w:r>
    </w:p>
    <w:p w:rsidR="00956825" w:rsidRPr="003F00D2" w:rsidRDefault="00956825" w:rsidP="00EA7ECC">
      <w:pPr>
        <w:spacing w:after="0" w:line="240" w:lineRule="auto"/>
        <w:ind w:firstLine="270"/>
        <w:jc w:val="both"/>
        <w:rPr>
          <w:rFonts w:ascii="Times New Roman" w:hAnsi="Times New Roman" w:cs="Times New Roman"/>
          <w:sz w:val="20"/>
          <w:szCs w:val="20"/>
        </w:rPr>
      </w:pPr>
    </w:p>
    <w:p w:rsidR="00540DFC" w:rsidRDefault="00540DFC" w:rsidP="00540DFC">
      <w:pPr>
        <w:pStyle w:val="ListParagraph"/>
        <w:spacing w:after="0" w:line="240" w:lineRule="auto"/>
        <w:ind w:left="0"/>
        <w:jc w:val="both"/>
        <w:rPr>
          <w:rFonts w:ascii="Times New Roman" w:hAnsi="Times New Roman" w:cs="Times New Roman"/>
          <w:b/>
          <w:sz w:val="20"/>
          <w:szCs w:val="20"/>
        </w:rPr>
      </w:pPr>
      <w:r w:rsidRPr="00540DFC">
        <w:rPr>
          <w:rFonts w:ascii="Times New Roman" w:hAnsi="Times New Roman" w:cs="Times New Roman"/>
          <w:b/>
          <w:sz w:val="20"/>
          <w:szCs w:val="20"/>
        </w:rPr>
        <w:t xml:space="preserve">3.2 </w:t>
      </w:r>
      <w:r w:rsidR="00EA7ECC">
        <w:rPr>
          <w:rFonts w:ascii="Times New Roman" w:hAnsi="Times New Roman" w:cs="Times New Roman"/>
          <w:b/>
          <w:sz w:val="20"/>
          <w:szCs w:val="20"/>
        </w:rPr>
        <w:t>Wavelet Packets Analysis</w:t>
      </w:r>
    </w:p>
    <w:p w:rsidR="00506E3F" w:rsidRPr="00540DFC" w:rsidRDefault="00506E3F" w:rsidP="00540DFC">
      <w:pPr>
        <w:pStyle w:val="ListParagraph"/>
        <w:spacing w:after="0" w:line="240" w:lineRule="auto"/>
        <w:ind w:left="0"/>
        <w:jc w:val="both"/>
        <w:rPr>
          <w:rFonts w:ascii="Times New Roman" w:hAnsi="Times New Roman" w:cs="Times New Roman"/>
          <w:b/>
          <w:sz w:val="20"/>
          <w:szCs w:val="20"/>
        </w:rPr>
      </w:pPr>
    </w:p>
    <w:p w:rsidR="00EA7ECC" w:rsidRDefault="00EA7ECC" w:rsidP="0051166A">
      <w:pPr>
        <w:pStyle w:val="ListParagraph"/>
        <w:spacing w:after="0" w:line="240" w:lineRule="auto"/>
        <w:ind w:left="0" w:firstLine="270"/>
        <w:jc w:val="both"/>
        <w:rPr>
          <w:rFonts w:ascii="Times New Roman" w:hAnsi="Times New Roman" w:cs="Times New Roman"/>
          <w:sz w:val="20"/>
          <w:szCs w:val="20"/>
        </w:rPr>
      </w:pPr>
      <w:r w:rsidRPr="00EA7ECC">
        <w:rPr>
          <w:rFonts w:ascii="Times New Roman" w:hAnsi="Times New Roman" w:cs="Times New Roman"/>
          <w:sz w:val="20"/>
          <w:szCs w:val="20"/>
        </w:rPr>
        <w:t>The wavelet packet decomposition provides a richer signal analysis. In the orthogonal wavelet decomposition which is described in the previous sub-section, the approximation coefficients are decomposed into two parts, i.e. scalar and wavelet coefficients, at each level of DWT. The wavelet coefficients are not further decomposed at any levels. In the wavelet packets technique, the wavelet coefficients are also decomposed</w:t>
      </w:r>
      <w:r w:rsidRPr="00EA7ECC">
        <w:t xml:space="preserve"> </w:t>
      </w:r>
      <w:r w:rsidRPr="00EA7ECC">
        <w:rPr>
          <w:rFonts w:ascii="Times New Roman" w:hAnsi="Times New Roman" w:cs="Times New Roman"/>
          <w:sz w:val="20"/>
          <w:szCs w:val="20"/>
        </w:rPr>
        <w:t xml:space="preserve">at each level into scalar and wavelet coefficients by applying the DWT. The complete binary tree produced by the wavelet packet transform is illustrated in </w:t>
      </w:r>
      <w:r w:rsidR="009D26CF">
        <w:rPr>
          <w:rFonts w:ascii="Times New Roman" w:hAnsi="Times New Roman" w:cs="Times New Roman"/>
          <w:sz w:val="20"/>
          <w:szCs w:val="20"/>
        </w:rPr>
        <w:t>Figure</w:t>
      </w:r>
      <w:r w:rsidRPr="00EA7ECC">
        <w:rPr>
          <w:rFonts w:ascii="Times New Roman" w:hAnsi="Times New Roman" w:cs="Times New Roman"/>
          <w:sz w:val="20"/>
          <w:szCs w:val="20"/>
        </w:rPr>
        <w:t xml:space="preserve"> </w:t>
      </w:r>
      <w:r w:rsidR="00FA0BA7">
        <w:rPr>
          <w:rFonts w:ascii="Times New Roman" w:hAnsi="Times New Roman" w:cs="Times New Roman"/>
          <w:sz w:val="20"/>
          <w:szCs w:val="20"/>
        </w:rPr>
        <w:t>5</w:t>
      </w:r>
      <w:r w:rsidRPr="00EA7ECC">
        <w:rPr>
          <w:rFonts w:ascii="Times New Roman" w:hAnsi="Times New Roman" w:cs="Times New Roman"/>
          <w:sz w:val="20"/>
          <w:szCs w:val="20"/>
        </w:rPr>
        <w:t>. This results in a much detailed analysis of the space curve, as demonstr</w:t>
      </w:r>
      <w:r>
        <w:rPr>
          <w:rFonts w:ascii="Times New Roman" w:hAnsi="Times New Roman" w:cs="Times New Roman"/>
          <w:sz w:val="20"/>
          <w:szCs w:val="20"/>
        </w:rPr>
        <w:t xml:space="preserve">ated by </w:t>
      </w:r>
      <w:r w:rsidR="009D26CF">
        <w:rPr>
          <w:rFonts w:ascii="Times New Roman" w:hAnsi="Times New Roman" w:cs="Times New Roman"/>
          <w:sz w:val="20"/>
          <w:szCs w:val="20"/>
        </w:rPr>
        <w:t>Figure</w:t>
      </w:r>
      <w:r>
        <w:rPr>
          <w:rFonts w:ascii="Times New Roman" w:hAnsi="Times New Roman" w:cs="Times New Roman"/>
          <w:sz w:val="20"/>
          <w:szCs w:val="20"/>
        </w:rPr>
        <w:t xml:space="preserve"> </w:t>
      </w:r>
      <w:r w:rsidR="00FA0BA7">
        <w:rPr>
          <w:rFonts w:ascii="Times New Roman" w:hAnsi="Times New Roman" w:cs="Times New Roman"/>
          <w:sz w:val="20"/>
          <w:szCs w:val="20"/>
        </w:rPr>
        <w:t>6</w:t>
      </w:r>
      <w:r w:rsidRPr="00EA7ECC">
        <w:rPr>
          <w:rFonts w:ascii="Times New Roman" w:hAnsi="Times New Roman" w:cs="Times New Roman"/>
          <w:sz w:val="20"/>
          <w:szCs w:val="20"/>
        </w:rPr>
        <w:t>.</w:t>
      </w:r>
    </w:p>
    <w:p w:rsidR="00C379FF" w:rsidRDefault="00C379FF" w:rsidP="0051166A">
      <w:pPr>
        <w:pStyle w:val="ListParagraph"/>
        <w:spacing w:after="0" w:line="240" w:lineRule="auto"/>
        <w:ind w:left="0" w:firstLine="270"/>
        <w:jc w:val="both"/>
        <w:rPr>
          <w:rFonts w:ascii="Times New Roman" w:hAnsi="Times New Roman" w:cs="Times New Roman"/>
          <w:sz w:val="20"/>
          <w:szCs w:val="20"/>
        </w:rPr>
      </w:pPr>
    </w:p>
    <w:p w:rsidR="00C379FF" w:rsidRDefault="00C379FF" w:rsidP="00C379FF">
      <w:pPr>
        <w:pStyle w:val="ListParagraph"/>
        <w:spacing w:after="0" w:line="240" w:lineRule="auto"/>
        <w:ind w:left="0"/>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3108960" cy="1748997"/>
            <wp:effectExtent l="19050" t="0" r="0" b="0"/>
            <wp:docPr id="14" name="Picture 13" descr="wp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dec.png"/>
                    <pic:cNvPicPr/>
                  </pic:nvPicPr>
                  <pic:blipFill>
                    <a:blip r:embed="rId13" cstate="print"/>
                    <a:stretch>
                      <a:fillRect/>
                    </a:stretch>
                  </pic:blipFill>
                  <pic:spPr>
                    <a:xfrm>
                      <a:off x="0" y="0"/>
                      <a:ext cx="3108960" cy="1748997"/>
                    </a:xfrm>
                    <a:prstGeom prst="rect">
                      <a:avLst/>
                    </a:prstGeom>
                  </pic:spPr>
                </pic:pic>
              </a:graphicData>
            </a:graphic>
          </wp:inline>
        </w:drawing>
      </w:r>
    </w:p>
    <w:p w:rsidR="00932D78" w:rsidRDefault="00932D78" w:rsidP="00C379FF">
      <w:pPr>
        <w:pStyle w:val="ListParagraph"/>
        <w:spacing w:after="0" w:line="240" w:lineRule="auto"/>
        <w:ind w:left="0"/>
        <w:jc w:val="both"/>
        <w:rPr>
          <w:rFonts w:ascii="Times New Roman" w:hAnsi="Times New Roman" w:cs="Times New Roman"/>
          <w:b/>
          <w:sz w:val="20"/>
          <w:szCs w:val="20"/>
        </w:rPr>
      </w:pPr>
    </w:p>
    <w:p w:rsidR="00EA7ECC" w:rsidRDefault="00C379FF" w:rsidP="00C379FF">
      <w:pPr>
        <w:pStyle w:val="ListParagraph"/>
        <w:spacing w:after="0" w:line="240" w:lineRule="auto"/>
        <w:ind w:left="0"/>
        <w:jc w:val="both"/>
        <w:rPr>
          <w:rFonts w:ascii="Times New Roman" w:hAnsi="Times New Roman" w:cs="Times New Roman"/>
          <w:sz w:val="20"/>
          <w:szCs w:val="20"/>
        </w:rPr>
      </w:pPr>
      <w:r w:rsidRPr="00C379FF">
        <w:rPr>
          <w:rFonts w:ascii="Times New Roman" w:hAnsi="Times New Roman" w:cs="Times New Roman"/>
          <w:b/>
          <w:sz w:val="20"/>
          <w:szCs w:val="20"/>
        </w:rPr>
        <w:t xml:space="preserve">Figure </w:t>
      </w:r>
      <w:r w:rsidR="00FA0BA7">
        <w:rPr>
          <w:rFonts w:ascii="Times New Roman" w:hAnsi="Times New Roman" w:cs="Times New Roman"/>
          <w:b/>
          <w:sz w:val="20"/>
          <w:szCs w:val="20"/>
        </w:rPr>
        <w:t>5</w:t>
      </w:r>
      <w:r w:rsidRPr="00C379FF">
        <w:rPr>
          <w:rFonts w:ascii="Times New Roman" w:hAnsi="Times New Roman" w:cs="Times New Roman"/>
          <w:b/>
          <w:sz w:val="20"/>
          <w:szCs w:val="20"/>
        </w:rPr>
        <w:t>:</w:t>
      </w:r>
      <w:r>
        <w:rPr>
          <w:rFonts w:ascii="Times New Roman" w:hAnsi="Times New Roman" w:cs="Times New Roman"/>
          <w:sz w:val="20"/>
          <w:szCs w:val="20"/>
        </w:rPr>
        <w:t xml:space="preserve"> </w:t>
      </w:r>
      <w:r w:rsidRPr="00C379FF">
        <w:rPr>
          <w:rFonts w:ascii="Times New Roman" w:hAnsi="Times New Roman" w:cs="Times New Roman"/>
          <w:sz w:val="20"/>
          <w:szCs w:val="20"/>
        </w:rPr>
        <w:t>Original Signal (0</w:t>
      </w:r>
      <w:proofErr w:type="gramStart"/>
      <w:r w:rsidRPr="00C379FF">
        <w:rPr>
          <w:rFonts w:ascii="Times New Roman" w:hAnsi="Times New Roman" w:cs="Times New Roman"/>
          <w:sz w:val="20"/>
          <w:szCs w:val="20"/>
        </w:rPr>
        <w:t>,0</w:t>
      </w:r>
      <w:proofErr w:type="gramEnd"/>
      <w:r w:rsidRPr="00C379FF">
        <w:rPr>
          <w:rFonts w:ascii="Times New Roman" w:hAnsi="Times New Roman" w:cs="Times New Roman"/>
          <w:sz w:val="20"/>
          <w:szCs w:val="20"/>
        </w:rPr>
        <w:t>) and its Tree representation of Wavelet Packet Decomposition at Levels 1 through 3. (1</w:t>
      </w:r>
      <w:proofErr w:type="gramStart"/>
      <w:r w:rsidRPr="00C379FF">
        <w:rPr>
          <w:rFonts w:ascii="Times New Roman" w:hAnsi="Times New Roman" w:cs="Times New Roman"/>
          <w:sz w:val="20"/>
          <w:szCs w:val="20"/>
        </w:rPr>
        <w:t>,0</w:t>
      </w:r>
      <w:proofErr w:type="gramEnd"/>
      <w:r w:rsidRPr="00C379FF">
        <w:rPr>
          <w:rFonts w:ascii="Times New Roman" w:hAnsi="Times New Roman" w:cs="Times New Roman"/>
          <w:sz w:val="20"/>
          <w:szCs w:val="20"/>
        </w:rPr>
        <w:t>) represents the scalar coefficients at Level-1. (1</w:t>
      </w:r>
      <w:proofErr w:type="gramStart"/>
      <w:r w:rsidRPr="00C379FF">
        <w:rPr>
          <w:rFonts w:ascii="Times New Roman" w:hAnsi="Times New Roman" w:cs="Times New Roman"/>
          <w:sz w:val="20"/>
          <w:szCs w:val="20"/>
        </w:rPr>
        <w:t>,1</w:t>
      </w:r>
      <w:proofErr w:type="gramEnd"/>
      <w:r w:rsidRPr="00C379FF">
        <w:rPr>
          <w:rFonts w:ascii="Times New Roman" w:hAnsi="Times New Roman" w:cs="Times New Roman"/>
          <w:sz w:val="20"/>
          <w:szCs w:val="20"/>
        </w:rPr>
        <w:t>) represents the wavelet coeffi</w:t>
      </w:r>
      <w:r>
        <w:rPr>
          <w:rFonts w:ascii="Times New Roman" w:hAnsi="Times New Roman" w:cs="Times New Roman"/>
          <w:sz w:val="20"/>
          <w:szCs w:val="20"/>
        </w:rPr>
        <w:t>cients at Level-1. For Level-</w:t>
      </w:r>
      <w:r w:rsidRPr="00C379FF">
        <w:rPr>
          <w:rFonts w:ascii="Times New Roman" w:hAnsi="Times New Roman" w:cs="Times New Roman"/>
          <w:i/>
          <w:sz w:val="20"/>
          <w:szCs w:val="20"/>
        </w:rPr>
        <w:t>N</w:t>
      </w:r>
      <w:r w:rsidRPr="00C379FF">
        <w:rPr>
          <w:rFonts w:ascii="Times New Roman" w:hAnsi="Times New Roman" w:cs="Times New Roman"/>
          <w:sz w:val="20"/>
          <w:szCs w:val="20"/>
        </w:rPr>
        <w:t>, scalar-</w:t>
      </w:r>
      <w:r>
        <w:rPr>
          <w:rFonts w:ascii="Times New Roman" w:hAnsi="Times New Roman" w:cs="Times New Roman"/>
          <w:sz w:val="20"/>
          <w:szCs w:val="20"/>
        </w:rPr>
        <w:t>coefficients are denoted by (</w:t>
      </w:r>
      <w:r w:rsidRPr="00C379FF">
        <w:rPr>
          <w:rFonts w:ascii="Times New Roman" w:hAnsi="Times New Roman" w:cs="Times New Roman"/>
          <w:i/>
          <w:sz w:val="20"/>
          <w:szCs w:val="20"/>
        </w:rPr>
        <w:t>N</w:t>
      </w:r>
      <w:r w:rsidRPr="00C379FF">
        <w:rPr>
          <w:rFonts w:ascii="Times New Roman" w:hAnsi="Times New Roman" w:cs="Times New Roman"/>
          <w:sz w:val="20"/>
          <w:szCs w:val="20"/>
        </w:rPr>
        <w:t xml:space="preserve">, even index) and wavelet </w:t>
      </w:r>
      <w:r>
        <w:rPr>
          <w:rFonts w:ascii="Times New Roman" w:hAnsi="Times New Roman" w:cs="Times New Roman"/>
          <w:sz w:val="20"/>
          <w:szCs w:val="20"/>
        </w:rPr>
        <w:t>coefficients are denoted by (</w:t>
      </w:r>
      <w:r w:rsidRPr="00C379FF">
        <w:rPr>
          <w:rFonts w:ascii="Times New Roman" w:hAnsi="Times New Roman" w:cs="Times New Roman"/>
          <w:i/>
          <w:sz w:val="20"/>
          <w:szCs w:val="20"/>
        </w:rPr>
        <w:t>N</w:t>
      </w:r>
      <w:r w:rsidRPr="00C379FF">
        <w:rPr>
          <w:rFonts w:ascii="Times New Roman" w:hAnsi="Times New Roman" w:cs="Times New Roman"/>
          <w:sz w:val="20"/>
          <w:szCs w:val="20"/>
        </w:rPr>
        <w:t>,</w:t>
      </w:r>
      <w:r>
        <w:rPr>
          <w:rFonts w:ascii="Times New Roman" w:hAnsi="Times New Roman" w:cs="Times New Roman"/>
          <w:sz w:val="20"/>
          <w:szCs w:val="20"/>
        </w:rPr>
        <w:t xml:space="preserve"> </w:t>
      </w:r>
      <w:r w:rsidRPr="00C379FF">
        <w:rPr>
          <w:rFonts w:ascii="Times New Roman" w:hAnsi="Times New Roman" w:cs="Times New Roman"/>
          <w:sz w:val="20"/>
          <w:szCs w:val="20"/>
        </w:rPr>
        <w:t>odd index).</w:t>
      </w:r>
    </w:p>
    <w:p w:rsidR="00C379FF" w:rsidRDefault="00C379FF" w:rsidP="0051166A">
      <w:pPr>
        <w:pStyle w:val="ListParagraph"/>
        <w:spacing w:after="0" w:line="240" w:lineRule="auto"/>
        <w:ind w:left="0" w:firstLine="270"/>
        <w:jc w:val="both"/>
        <w:rPr>
          <w:rFonts w:ascii="Times New Roman" w:hAnsi="Times New Roman" w:cs="Times New Roman"/>
          <w:sz w:val="20"/>
          <w:szCs w:val="20"/>
        </w:rPr>
      </w:pPr>
    </w:p>
    <w:p w:rsidR="001F1D4C" w:rsidRDefault="00EA648A" w:rsidP="00EA648A">
      <w:pPr>
        <w:pStyle w:val="ListParagraph"/>
        <w:spacing w:after="0" w:line="240" w:lineRule="auto"/>
        <w:ind w:left="0"/>
        <w:jc w:val="both"/>
        <w:rPr>
          <w:rFonts w:ascii="Times New Roman" w:hAnsi="Times New Roman" w:cs="Times New Roman"/>
          <w:b/>
          <w:sz w:val="20"/>
          <w:szCs w:val="20"/>
        </w:rPr>
      </w:pPr>
      <w:r w:rsidRPr="00EA648A">
        <w:rPr>
          <w:rFonts w:ascii="Times New Roman" w:hAnsi="Times New Roman" w:cs="Times New Roman"/>
          <w:b/>
          <w:sz w:val="20"/>
          <w:szCs w:val="20"/>
        </w:rPr>
        <w:t xml:space="preserve">3.3 </w:t>
      </w:r>
      <w:r w:rsidR="00EA7ECC">
        <w:rPr>
          <w:rFonts w:ascii="Times New Roman" w:hAnsi="Times New Roman" w:cs="Times New Roman"/>
          <w:b/>
          <w:sz w:val="20"/>
          <w:szCs w:val="20"/>
        </w:rPr>
        <w:t>Watermark Embedding</w:t>
      </w:r>
    </w:p>
    <w:p w:rsidR="00EA7ECC" w:rsidRPr="00EA648A" w:rsidRDefault="00EA7ECC" w:rsidP="00EA648A">
      <w:pPr>
        <w:pStyle w:val="ListParagraph"/>
        <w:spacing w:after="0" w:line="240" w:lineRule="auto"/>
        <w:ind w:left="0"/>
        <w:jc w:val="both"/>
        <w:rPr>
          <w:rFonts w:ascii="Times New Roman" w:hAnsi="Times New Roman" w:cs="Times New Roman"/>
          <w:b/>
          <w:sz w:val="20"/>
          <w:szCs w:val="20"/>
        </w:rPr>
      </w:pPr>
    </w:p>
    <w:p w:rsidR="00EA7ECC" w:rsidRPr="00EA7ECC" w:rsidRDefault="00EA7ECC" w:rsidP="00EA7ECC">
      <w:pPr>
        <w:pStyle w:val="ListParagraph"/>
        <w:spacing w:after="0" w:line="240" w:lineRule="auto"/>
        <w:ind w:left="0" w:firstLine="270"/>
        <w:jc w:val="both"/>
        <w:rPr>
          <w:rFonts w:ascii="Times New Roman" w:hAnsi="Times New Roman" w:cs="Times New Roman"/>
          <w:sz w:val="20"/>
          <w:szCs w:val="20"/>
        </w:rPr>
      </w:pPr>
      <w:r w:rsidRPr="00EA7ECC">
        <w:rPr>
          <w:rFonts w:ascii="Times New Roman" w:hAnsi="Times New Roman" w:cs="Times New Roman"/>
          <w:sz w:val="20"/>
          <w:szCs w:val="20"/>
        </w:rPr>
        <w:t xml:space="preserve">The steps underlying the process of watermark insertion and extraction are demonstrated by </w:t>
      </w:r>
      <w:r w:rsidR="009D26CF">
        <w:rPr>
          <w:rFonts w:ascii="Times New Roman" w:hAnsi="Times New Roman" w:cs="Times New Roman"/>
          <w:sz w:val="20"/>
          <w:szCs w:val="20"/>
        </w:rPr>
        <w:t>Figure</w:t>
      </w:r>
      <w:r>
        <w:rPr>
          <w:rFonts w:ascii="Times New Roman" w:hAnsi="Times New Roman" w:cs="Times New Roman"/>
          <w:sz w:val="20"/>
          <w:szCs w:val="20"/>
        </w:rPr>
        <w:t xml:space="preserve"> 3</w:t>
      </w:r>
      <w:r w:rsidRPr="00EA7ECC">
        <w:rPr>
          <w:rFonts w:ascii="Times New Roman" w:hAnsi="Times New Roman" w:cs="Times New Roman"/>
          <w:sz w:val="20"/>
          <w:szCs w:val="20"/>
        </w:rPr>
        <w:t xml:space="preserve"> and </w:t>
      </w:r>
      <w:r w:rsidR="009D26CF">
        <w:rPr>
          <w:rFonts w:ascii="Times New Roman" w:hAnsi="Times New Roman" w:cs="Times New Roman"/>
          <w:sz w:val="20"/>
          <w:szCs w:val="20"/>
        </w:rPr>
        <w:t>Figure</w:t>
      </w:r>
      <w:r w:rsidR="003C2319">
        <w:rPr>
          <w:rFonts w:ascii="Times New Roman" w:hAnsi="Times New Roman" w:cs="Times New Roman"/>
          <w:sz w:val="20"/>
          <w:szCs w:val="20"/>
        </w:rPr>
        <w:t xml:space="preserve"> </w:t>
      </w:r>
      <w:r>
        <w:rPr>
          <w:rFonts w:ascii="Times New Roman" w:hAnsi="Times New Roman" w:cs="Times New Roman"/>
          <w:sz w:val="20"/>
          <w:szCs w:val="20"/>
        </w:rPr>
        <w:t>7</w:t>
      </w:r>
      <w:r w:rsidRPr="00EA7ECC">
        <w:rPr>
          <w:rFonts w:ascii="Times New Roman" w:hAnsi="Times New Roman" w:cs="Times New Roman"/>
          <w:sz w:val="20"/>
          <w:szCs w:val="20"/>
        </w:rPr>
        <w:t xml:space="preserve">. The watermark insertion process adds a random watermark </w:t>
      </w:r>
      <w:proofErr w:type="spellStart"/>
      <w:r w:rsidRPr="00EA7ECC">
        <w:rPr>
          <w:rFonts w:ascii="Times New Roman" w:hAnsi="Times New Roman" w:cs="Times New Roman"/>
          <w:i/>
          <w:sz w:val="20"/>
          <w:szCs w:val="20"/>
        </w:rPr>
        <w:t>R</w:t>
      </w:r>
      <w:r w:rsidRPr="00EA7ECC">
        <w:rPr>
          <w:rFonts w:ascii="Times New Roman" w:hAnsi="Times New Roman" w:cs="Times New Roman"/>
          <w:i/>
          <w:sz w:val="20"/>
          <w:szCs w:val="20"/>
          <w:vertAlign w:val="subscript"/>
        </w:rPr>
        <w:t>j</w:t>
      </w:r>
      <w:proofErr w:type="spellEnd"/>
      <w:r w:rsidRPr="00EA7ECC">
        <w:rPr>
          <w:rFonts w:ascii="Times New Roman" w:hAnsi="Times New Roman" w:cs="Times New Roman"/>
          <w:sz w:val="20"/>
          <w:szCs w:val="20"/>
        </w:rPr>
        <w:t xml:space="preserve"> to the </w:t>
      </w:r>
      <w:proofErr w:type="spellStart"/>
      <w:r w:rsidRPr="00EA7ECC">
        <w:rPr>
          <w:rFonts w:ascii="Times New Roman" w:hAnsi="Times New Roman" w:cs="Times New Roman"/>
          <w:sz w:val="20"/>
          <w:szCs w:val="20"/>
        </w:rPr>
        <w:t>multiresolution</w:t>
      </w:r>
      <w:proofErr w:type="spellEnd"/>
      <w:r w:rsidRPr="00EA7ECC">
        <w:rPr>
          <w:rFonts w:ascii="Times New Roman" w:hAnsi="Times New Roman" w:cs="Times New Roman"/>
          <w:sz w:val="20"/>
          <w:szCs w:val="20"/>
        </w:rPr>
        <w:t xml:space="preserve"> wavelet coefficients </w:t>
      </w:r>
      <w:proofErr w:type="spellStart"/>
      <w:r w:rsidRPr="00EA7ECC">
        <w:rPr>
          <w:rFonts w:ascii="Times New Roman" w:hAnsi="Times New Roman" w:cs="Times New Roman"/>
          <w:i/>
          <w:sz w:val="20"/>
          <w:szCs w:val="20"/>
        </w:rPr>
        <w:t>W</w:t>
      </w:r>
      <w:r w:rsidRPr="00EA7ECC">
        <w:rPr>
          <w:rFonts w:ascii="Times New Roman" w:hAnsi="Times New Roman" w:cs="Times New Roman"/>
          <w:i/>
          <w:sz w:val="20"/>
          <w:szCs w:val="20"/>
          <w:vertAlign w:val="subscript"/>
        </w:rPr>
        <w:t>j</w:t>
      </w:r>
      <w:proofErr w:type="spellEnd"/>
      <w:r w:rsidRPr="00EA7ECC">
        <w:rPr>
          <w:rFonts w:ascii="Times New Roman" w:hAnsi="Times New Roman" w:cs="Times New Roman"/>
          <w:sz w:val="20"/>
          <w:szCs w:val="20"/>
        </w:rPr>
        <w:t xml:space="preserve"> or Level-</w:t>
      </w:r>
      <w:r w:rsidRPr="00EA7ECC">
        <w:rPr>
          <w:rFonts w:ascii="Times New Roman" w:hAnsi="Times New Roman" w:cs="Times New Roman"/>
          <w:i/>
          <w:sz w:val="20"/>
          <w:szCs w:val="20"/>
        </w:rPr>
        <w:t xml:space="preserve">N </w:t>
      </w:r>
      <w:r w:rsidRPr="00EA7ECC">
        <w:rPr>
          <w:rFonts w:ascii="Times New Roman" w:hAnsi="Times New Roman" w:cs="Times New Roman"/>
          <w:sz w:val="20"/>
          <w:szCs w:val="20"/>
        </w:rPr>
        <w:t>wavelet packet coefficients (represented by (</w:t>
      </w:r>
      <w:r w:rsidRPr="00EA7ECC">
        <w:rPr>
          <w:rFonts w:ascii="Times New Roman" w:hAnsi="Times New Roman" w:cs="Times New Roman"/>
          <w:i/>
          <w:sz w:val="20"/>
          <w:szCs w:val="20"/>
        </w:rPr>
        <w:t>N</w:t>
      </w:r>
      <w:r w:rsidRPr="00EA7ECC">
        <w:rPr>
          <w:rFonts w:ascii="Times New Roman" w:hAnsi="Times New Roman" w:cs="Times New Roman"/>
          <w:sz w:val="20"/>
          <w:szCs w:val="20"/>
        </w:rPr>
        <w:t>,1) through (</w:t>
      </w:r>
      <w:r w:rsidRPr="00EA7ECC">
        <w:rPr>
          <w:rFonts w:ascii="Times New Roman" w:hAnsi="Times New Roman" w:cs="Times New Roman"/>
          <w:i/>
          <w:sz w:val="20"/>
          <w:szCs w:val="20"/>
        </w:rPr>
        <w:t>N</w:t>
      </w:r>
      <w:r>
        <w:rPr>
          <w:rFonts w:ascii="Times New Roman" w:hAnsi="Times New Roman" w:cs="Times New Roman"/>
          <w:sz w:val="20"/>
          <w:szCs w:val="20"/>
        </w:rPr>
        <w:t>,</w:t>
      </w:r>
      <w:r w:rsidRPr="00EA7ECC">
        <w:rPr>
          <w:rFonts w:ascii="Times New Roman" w:hAnsi="Times New Roman" w:cs="Times New Roman"/>
          <w:i/>
          <w:sz w:val="20"/>
          <w:szCs w:val="20"/>
        </w:rPr>
        <w:t>2</w:t>
      </w:r>
      <w:r w:rsidRPr="00EA7ECC">
        <w:rPr>
          <w:rFonts w:ascii="Times New Roman" w:hAnsi="Times New Roman" w:cs="Times New Roman"/>
          <w:i/>
          <w:sz w:val="20"/>
          <w:szCs w:val="20"/>
          <w:vertAlign w:val="superscript"/>
        </w:rPr>
        <w:t>N</w:t>
      </w:r>
      <w:r w:rsidRPr="00EA7ECC">
        <w:rPr>
          <w:rFonts w:ascii="Times New Roman" w:hAnsi="Times New Roman" w:cs="Times New Roman"/>
          <w:i/>
          <w:sz w:val="20"/>
          <w:szCs w:val="20"/>
        </w:rPr>
        <w:t>-1</w:t>
      </w:r>
      <w:r w:rsidRPr="00EA7ECC">
        <w:rPr>
          <w:rFonts w:ascii="Times New Roman" w:hAnsi="Times New Roman" w:cs="Times New Roman"/>
          <w:sz w:val="20"/>
          <w:szCs w:val="20"/>
        </w:rPr>
        <w:t>), as indicated by the wavelet packe</w:t>
      </w:r>
      <w:r>
        <w:rPr>
          <w:rFonts w:ascii="Times New Roman" w:hAnsi="Times New Roman" w:cs="Times New Roman"/>
          <w:sz w:val="20"/>
          <w:szCs w:val="20"/>
        </w:rPr>
        <w:t xml:space="preserve">t tree in </w:t>
      </w:r>
      <w:r w:rsidR="009D26CF">
        <w:rPr>
          <w:rFonts w:ascii="Times New Roman" w:hAnsi="Times New Roman" w:cs="Times New Roman"/>
          <w:sz w:val="20"/>
          <w:szCs w:val="20"/>
        </w:rPr>
        <w:t>Figure</w:t>
      </w:r>
      <w:r>
        <w:rPr>
          <w:rFonts w:ascii="Times New Roman" w:hAnsi="Times New Roman" w:cs="Times New Roman"/>
          <w:sz w:val="20"/>
          <w:szCs w:val="20"/>
        </w:rPr>
        <w:t xml:space="preserve"> 6.) selected by a key </w:t>
      </w:r>
      <w:proofErr w:type="spellStart"/>
      <w:r w:rsidRPr="00EA7ECC">
        <w:rPr>
          <w:rFonts w:ascii="Times New Roman" w:hAnsi="Times New Roman" w:cs="Times New Roman"/>
          <w:i/>
          <w:sz w:val="20"/>
          <w:szCs w:val="20"/>
        </w:rPr>
        <w:t>K</w:t>
      </w:r>
      <w:r w:rsidRPr="00EA7ECC">
        <w:rPr>
          <w:rFonts w:ascii="Times New Roman" w:hAnsi="Times New Roman" w:cs="Times New Roman"/>
          <w:i/>
          <w:sz w:val="20"/>
          <w:szCs w:val="20"/>
          <w:vertAlign w:val="subscript"/>
        </w:rPr>
        <w:t>j</w:t>
      </w:r>
      <w:proofErr w:type="spellEnd"/>
      <w:r w:rsidRPr="00EA7ECC">
        <w:rPr>
          <w:rFonts w:ascii="Times New Roman" w:hAnsi="Times New Roman" w:cs="Times New Roman"/>
          <w:sz w:val="20"/>
          <w:szCs w:val="20"/>
        </w:rPr>
        <w:t xml:space="preserve">, which is derived from a pseudo-random number generator function,  where </w:t>
      </w:r>
      <w:r w:rsidRPr="00EA7ECC">
        <w:rPr>
          <w:rFonts w:ascii="Times New Roman" w:hAnsi="Times New Roman" w:cs="Times New Roman"/>
          <w:i/>
          <w:sz w:val="20"/>
          <w:szCs w:val="20"/>
        </w:rPr>
        <w:t>j</w:t>
      </w:r>
      <w:r>
        <w:rPr>
          <w:rFonts w:ascii="Times New Roman" w:hAnsi="Times New Roman" w:cs="Times New Roman"/>
          <w:sz w:val="20"/>
          <w:szCs w:val="20"/>
        </w:rPr>
        <w:t xml:space="preserve"> represents the </w:t>
      </w:r>
      <w:r w:rsidRPr="00EA7ECC">
        <w:rPr>
          <w:rFonts w:ascii="Times New Roman" w:hAnsi="Times New Roman" w:cs="Times New Roman"/>
          <w:i/>
          <w:sz w:val="20"/>
          <w:szCs w:val="20"/>
        </w:rPr>
        <w:t>x,</w:t>
      </w:r>
      <w:r>
        <w:rPr>
          <w:rFonts w:ascii="Times New Roman" w:hAnsi="Times New Roman" w:cs="Times New Roman"/>
          <w:i/>
          <w:sz w:val="20"/>
          <w:szCs w:val="20"/>
        </w:rPr>
        <w:t xml:space="preserve"> </w:t>
      </w:r>
      <w:r w:rsidR="003C2319">
        <w:rPr>
          <w:rFonts w:ascii="Times New Roman" w:hAnsi="Times New Roman" w:cs="Times New Roman"/>
          <w:i/>
          <w:sz w:val="20"/>
          <w:szCs w:val="20"/>
        </w:rPr>
        <w:t xml:space="preserve">y, </w:t>
      </w:r>
      <w:r w:rsidR="003C2319" w:rsidRPr="003C2319">
        <w:rPr>
          <w:rFonts w:ascii="Times New Roman" w:hAnsi="Times New Roman" w:cs="Times New Roman"/>
          <w:sz w:val="20"/>
          <w:szCs w:val="20"/>
        </w:rPr>
        <w:t>or</w:t>
      </w:r>
      <w:r w:rsidR="003C2319">
        <w:rPr>
          <w:rFonts w:ascii="Times New Roman" w:hAnsi="Times New Roman" w:cs="Times New Roman"/>
          <w:i/>
          <w:sz w:val="20"/>
          <w:szCs w:val="20"/>
        </w:rPr>
        <w:t xml:space="preserve"> </w:t>
      </w:r>
      <w:r w:rsidRPr="00EA7ECC">
        <w:rPr>
          <w:rFonts w:ascii="Times New Roman" w:hAnsi="Times New Roman" w:cs="Times New Roman"/>
          <w:i/>
          <w:sz w:val="20"/>
          <w:szCs w:val="20"/>
        </w:rPr>
        <w:t>z</w:t>
      </w:r>
      <w:r w:rsidRPr="00EA7ECC">
        <w:rPr>
          <w:rFonts w:ascii="Times New Roman" w:hAnsi="Times New Roman" w:cs="Times New Roman"/>
          <w:sz w:val="20"/>
          <w:szCs w:val="20"/>
        </w:rPr>
        <w:t xml:space="preserve"> dimension. The waterm</w:t>
      </w:r>
      <w:r>
        <w:rPr>
          <w:rFonts w:ascii="Times New Roman" w:hAnsi="Times New Roman" w:cs="Times New Roman"/>
          <w:sz w:val="20"/>
          <w:szCs w:val="20"/>
        </w:rPr>
        <w:t xml:space="preserve">ark </w:t>
      </w:r>
      <w:r w:rsidRPr="00EA7ECC">
        <w:rPr>
          <w:rFonts w:ascii="Times New Roman" w:hAnsi="Times New Roman" w:cs="Times New Roman"/>
          <w:i/>
          <w:sz w:val="20"/>
          <w:szCs w:val="20"/>
        </w:rPr>
        <w:t>R</w:t>
      </w:r>
      <w:r w:rsidRPr="00EA7ECC">
        <w:rPr>
          <w:rFonts w:ascii="Times New Roman" w:hAnsi="Times New Roman" w:cs="Times New Roman"/>
          <w:sz w:val="20"/>
          <w:szCs w:val="20"/>
        </w:rPr>
        <w:t xml:space="preserve"> is a sequence of pseudo-random numbers. The watermark is mu</w:t>
      </w:r>
      <w:r w:rsidR="00A04031">
        <w:rPr>
          <w:rFonts w:ascii="Times New Roman" w:hAnsi="Times New Roman" w:cs="Times New Roman"/>
          <w:sz w:val="20"/>
          <w:szCs w:val="20"/>
        </w:rPr>
        <w:t xml:space="preserve">ltiplied by a scaling factor </w:t>
      </w:r>
      <w:r w:rsidR="00A04031" w:rsidRPr="00A04031">
        <w:rPr>
          <w:rFonts w:ascii="Times New Roman" w:hAnsi="Times New Roman" w:cs="Times New Roman"/>
          <w:i/>
          <w:sz w:val="20"/>
          <w:szCs w:val="20"/>
        </w:rPr>
        <w:t>M</w:t>
      </w:r>
      <w:r w:rsidRPr="00EA7ECC">
        <w:rPr>
          <w:rFonts w:ascii="Times New Roman" w:hAnsi="Times New Roman" w:cs="Times New Roman"/>
          <w:sz w:val="20"/>
          <w:szCs w:val="20"/>
        </w:rPr>
        <w:t xml:space="preserve">, which determines the embedding strength. Experimental values for </w:t>
      </w:r>
      <w:r w:rsidRPr="00A04031">
        <w:rPr>
          <w:rFonts w:ascii="Times New Roman" w:hAnsi="Times New Roman" w:cs="Times New Roman"/>
          <w:i/>
          <w:sz w:val="20"/>
          <w:szCs w:val="20"/>
        </w:rPr>
        <w:t>M</w:t>
      </w:r>
      <w:r w:rsidR="00A04031">
        <w:rPr>
          <w:rFonts w:ascii="Times New Roman" w:hAnsi="Times New Roman" w:cs="Times New Roman"/>
          <w:sz w:val="20"/>
          <w:szCs w:val="20"/>
        </w:rPr>
        <w:t xml:space="preserve"> lie in the range </w:t>
      </w:r>
      <w:r w:rsidRPr="00A04031">
        <w:rPr>
          <w:rFonts w:ascii="Times New Roman" w:hAnsi="Times New Roman" w:cs="Times New Roman"/>
          <w:i/>
          <w:sz w:val="20"/>
          <w:szCs w:val="20"/>
        </w:rPr>
        <w:t>10</w:t>
      </w:r>
      <w:r w:rsidRPr="00A04031">
        <w:rPr>
          <w:rFonts w:ascii="Times New Roman" w:hAnsi="Times New Roman" w:cs="Times New Roman"/>
          <w:i/>
          <w:sz w:val="20"/>
          <w:szCs w:val="20"/>
          <w:vertAlign w:val="superscript"/>
        </w:rPr>
        <w:t>-4</w:t>
      </w:r>
      <w:r w:rsidRPr="00EA7ECC">
        <w:rPr>
          <w:rFonts w:ascii="Times New Roman" w:hAnsi="Times New Roman" w:cs="Times New Roman"/>
          <w:sz w:val="20"/>
          <w:szCs w:val="20"/>
        </w:rPr>
        <w:t xml:space="preserve"> to </w:t>
      </w:r>
      <w:r w:rsidRPr="00A04031">
        <w:rPr>
          <w:rFonts w:ascii="Times New Roman" w:hAnsi="Times New Roman" w:cs="Times New Roman"/>
          <w:i/>
          <w:sz w:val="20"/>
          <w:szCs w:val="20"/>
        </w:rPr>
        <w:t>10</w:t>
      </w:r>
      <w:r w:rsidRPr="00A04031">
        <w:rPr>
          <w:rFonts w:ascii="Times New Roman" w:hAnsi="Times New Roman" w:cs="Times New Roman"/>
          <w:i/>
          <w:sz w:val="20"/>
          <w:szCs w:val="20"/>
          <w:vertAlign w:val="superscript"/>
        </w:rPr>
        <w:t>-5</w:t>
      </w:r>
      <w:r w:rsidRPr="00EA7ECC">
        <w:rPr>
          <w:rFonts w:ascii="Times New Roman" w:hAnsi="Times New Roman" w:cs="Times New Roman"/>
          <w:sz w:val="20"/>
          <w:szCs w:val="20"/>
        </w:rPr>
        <w:t>.</w:t>
      </w:r>
    </w:p>
    <w:p w:rsidR="00EA7ECC" w:rsidRDefault="00EA7ECC" w:rsidP="00EA7ECC">
      <w:pPr>
        <w:pStyle w:val="ListParagraph"/>
        <w:spacing w:after="0" w:line="240" w:lineRule="auto"/>
        <w:ind w:left="0" w:firstLine="270"/>
        <w:jc w:val="both"/>
        <w:rPr>
          <w:rFonts w:ascii="Times New Roman" w:hAnsi="Times New Roman" w:cs="Times New Roman"/>
          <w:sz w:val="20"/>
          <w:szCs w:val="20"/>
        </w:rPr>
      </w:pPr>
      <w:r w:rsidRPr="00EA7ECC">
        <w:rPr>
          <w:rFonts w:ascii="Times New Roman" w:hAnsi="Times New Roman" w:cs="Times New Roman"/>
          <w:sz w:val="20"/>
          <w:szCs w:val="20"/>
        </w:rPr>
        <w:t xml:space="preserve">The watermark is inserted into the </w:t>
      </w:r>
      <w:proofErr w:type="spellStart"/>
      <w:r w:rsidRPr="00EA7ECC">
        <w:rPr>
          <w:rFonts w:ascii="Times New Roman" w:hAnsi="Times New Roman" w:cs="Times New Roman"/>
          <w:sz w:val="20"/>
          <w:szCs w:val="20"/>
        </w:rPr>
        <w:t>multiresolution</w:t>
      </w:r>
      <w:proofErr w:type="spellEnd"/>
      <w:r w:rsidRPr="00EA7ECC">
        <w:rPr>
          <w:rFonts w:ascii="Times New Roman" w:hAnsi="Times New Roman" w:cs="Times New Roman"/>
          <w:sz w:val="20"/>
          <w:szCs w:val="20"/>
        </w:rPr>
        <w:t xml:space="preserve"> wavelet or wavelet packet coefficients according to the following equation: </w:t>
      </w:r>
    </w:p>
    <w:p w:rsidR="00A04031" w:rsidRDefault="00A04031" w:rsidP="00EA7ECC">
      <w:pPr>
        <w:pStyle w:val="ListParagraph"/>
        <w:spacing w:after="0" w:line="240" w:lineRule="auto"/>
        <w:ind w:left="0" w:firstLine="270"/>
        <w:jc w:val="both"/>
        <w:rPr>
          <w:rFonts w:ascii="Times New Roman" w:hAnsi="Times New Roman" w:cs="Times New Roman"/>
          <w:sz w:val="20"/>
          <w:szCs w:val="20"/>
        </w:rPr>
      </w:pPr>
    </w:p>
    <w:p w:rsidR="00A04031" w:rsidRPr="00EA7ECC" w:rsidRDefault="00A04031" w:rsidP="00A04031">
      <w:pPr>
        <w:pStyle w:val="ListParagraph"/>
        <w:tabs>
          <w:tab w:val="right" w:pos="4770"/>
        </w:tabs>
        <w:spacing w:after="0" w:line="240" w:lineRule="auto"/>
        <w:ind w:left="0" w:firstLine="720"/>
        <w:jc w:val="both"/>
        <w:rPr>
          <w:rFonts w:ascii="Times New Roman" w:hAnsi="Times New Roman" w:cs="Times New Roman"/>
          <w:sz w:val="20"/>
          <w:szCs w:val="20"/>
        </w:rPr>
      </w:pPr>
      <w:r>
        <w:rPr>
          <w:rFonts w:ascii="Times New Roman"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W</m:t>
            </m:r>
          </m:e>
          <m:sub>
            <m:r>
              <w:rPr>
                <w:rFonts w:ascii="Cambria Math" w:hAnsi="Cambria Math" w:cs="Times New Roman"/>
                <w:sz w:val="20"/>
                <w:szCs w:val="20"/>
              </w:rPr>
              <m:t>j</m:t>
            </m:r>
          </m:sub>
          <m:sup>
            <m:r>
              <w:rPr>
                <w:rFonts w:ascii="Cambria Math" w:hAnsi="Cambria Math" w:cs="Times New Roman"/>
                <w:sz w:val="20"/>
                <w:szCs w:val="20"/>
              </w:rPr>
              <m:t>'</m:t>
            </m:r>
          </m:sup>
        </m:sSubSup>
        <m:d>
          <m:dPr>
            <m:ctrlPr>
              <w:rPr>
                <w:rFonts w:ascii="Cambria Math" w:hAnsi="Cambria Math" w:cs="Times New Roman"/>
                <w:i/>
                <w:sz w:val="20"/>
                <w:szCs w:val="20"/>
              </w:rPr>
            </m:ctrlPr>
          </m:dPr>
          <m:e>
            <m:r>
              <w:rPr>
                <w:rFonts w:ascii="Cambria Math" w:hAnsi="Cambria Math" w:cs="Times New Roman"/>
                <w:sz w:val="20"/>
                <w:szCs w:val="20"/>
              </w:rPr>
              <m:t>k</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j</m:t>
            </m:r>
          </m:sub>
        </m:sSub>
        <m:d>
          <m:dPr>
            <m:ctrlPr>
              <w:rPr>
                <w:rFonts w:ascii="Cambria Math" w:hAnsi="Cambria Math" w:cs="Times New Roman"/>
                <w:i/>
                <w:sz w:val="20"/>
                <w:szCs w:val="20"/>
              </w:rPr>
            </m:ctrlPr>
          </m:dPr>
          <m:e>
            <m:r>
              <w:rPr>
                <w:rFonts w:ascii="Cambria Math" w:hAnsi="Cambria Math" w:cs="Times New Roman"/>
                <w:sz w:val="20"/>
                <w:szCs w:val="20"/>
              </w:rPr>
              <m:t>k</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j</m:t>
            </m:r>
          </m:sub>
        </m:sSub>
        <m:r>
          <w:rPr>
            <w:rFonts w:ascii="Cambria Math" w:hAnsi="Cambria Math" w:cs="Times New Roman"/>
            <w:sz w:val="20"/>
            <w:szCs w:val="20"/>
          </w:rPr>
          <m:t>M</m:t>
        </m:r>
      </m:oMath>
      <w:r>
        <w:rPr>
          <w:rFonts w:ascii="Times New Roman" w:eastAsiaTheme="minorEastAsia" w:hAnsi="Times New Roman" w:cs="Times New Roman"/>
          <w:sz w:val="20"/>
          <w:szCs w:val="20"/>
        </w:rPr>
        <w:tab/>
        <w:t>(4)</w:t>
      </w:r>
    </w:p>
    <w:p w:rsidR="00A04031" w:rsidRDefault="00A04031" w:rsidP="00A04031">
      <w:pPr>
        <w:pStyle w:val="ListParagraph"/>
        <w:spacing w:after="0" w:line="240" w:lineRule="auto"/>
        <w:ind w:left="0"/>
        <w:jc w:val="both"/>
        <w:rPr>
          <w:rFonts w:ascii="Times New Roman" w:hAnsi="Times New Roman" w:cs="Times New Roman"/>
          <w:sz w:val="20"/>
          <w:szCs w:val="20"/>
        </w:rPr>
      </w:pPr>
    </w:p>
    <w:p w:rsidR="00EA7ECC" w:rsidRPr="00A04031" w:rsidRDefault="00A04031" w:rsidP="00A04031">
      <w:pPr>
        <w:pStyle w:val="ListParagraph"/>
        <w:spacing w:after="0" w:line="240" w:lineRule="auto"/>
        <w:ind w:left="0"/>
        <w:jc w:val="both"/>
        <w:rPr>
          <w:rFonts w:ascii="Times New Roman" w:hAnsi="Times New Roman" w:cs="Times New Roman"/>
          <w:sz w:val="20"/>
          <w:szCs w:val="20"/>
        </w:rPr>
      </w:pPr>
      <w:proofErr w:type="gramStart"/>
      <w:r>
        <w:rPr>
          <w:rFonts w:ascii="Times New Roman" w:hAnsi="Times New Roman" w:cs="Times New Roman"/>
          <w:sz w:val="20"/>
          <w:szCs w:val="20"/>
        </w:rPr>
        <w:t>where</w:t>
      </w:r>
      <w:proofErr w:type="gramEnd"/>
      <w:r>
        <w:rPr>
          <w:rFonts w:ascii="Times New Roman" w:hAnsi="Times New Roman" w:cs="Times New Roman"/>
          <w:sz w:val="20"/>
          <w:szCs w:val="20"/>
        </w:rPr>
        <w:t xml:space="preserve"> </w:t>
      </w:r>
      <m:oMath>
        <m:r>
          <w:rPr>
            <w:rFonts w:ascii="Cambria Math" w:hAnsi="Cambria Math" w:cs="Times New Roman"/>
            <w:sz w:val="20"/>
            <w:szCs w:val="20"/>
          </w:rPr>
          <m:t>W</m:t>
        </m:r>
        <m:r>
          <w:rPr>
            <w:rFonts w:ascii="Cambria Math" w:hAnsi="Cambria Math" w:cs="Times New Roman"/>
            <w:sz w:val="20"/>
            <w:szCs w:val="20"/>
            <w:vertAlign w:val="superscript"/>
          </w:rPr>
          <m:t xml:space="preserve">' </m:t>
        </m:r>
      </m:oMath>
      <w:r w:rsidR="00EA7ECC" w:rsidRPr="00EA7ECC">
        <w:rPr>
          <w:rFonts w:ascii="Times New Roman" w:hAnsi="Times New Roman" w:cs="Times New Roman"/>
          <w:sz w:val="20"/>
          <w:szCs w:val="20"/>
        </w:rPr>
        <w:t xml:space="preserve">denotes the watermarked wavelet coefficient, </w:t>
      </w:r>
      <w:r w:rsidR="00EA7ECC" w:rsidRPr="00A04031">
        <w:rPr>
          <w:rFonts w:ascii="Times New Roman" w:hAnsi="Times New Roman" w:cs="Times New Roman"/>
          <w:i/>
          <w:sz w:val="20"/>
          <w:szCs w:val="20"/>
        </w:rPr>
        <w:t xml:space="preserve">k </w:t>
      </w:r>
      <w:r w:rsidR="00EA7ECC" w:rsidRPr="00EA7ECC">
        <w:rPr>
          <w:rFonts w:ascii="Times New Roman" w:hAnsi="Times New Roman" w:cs="Times New Roman"/>
          <w:sz w:val="20"/>
          <w:szCs w:val="20"/>
        </w:rPr>
        <w:t>denotes the wavelet coefficient's index se</w:t>
      </w:r>
      <w:r>
        <w:rPr>
          <w:rFonts w:ascii="Times New Roman" w:hAnsi="Times New Roman" w:cs="Times New Roman"/>
          <w:sz w:val="20"/>
          <w:szCs w:val="20"/>
        </w:rPr>
        <w:t xml:space="preserve">lected by key </w:t>
      </w:r>
      <m:oMath>
        <m:r>
          <w:rPr>
            <w:rFonts w:ascii="Cambria Math" w:hAnsi="Cambria Math" w:cs="Times New Roman"/>
            <w:sz w:val="20"/>
            <w:szCs w:val="20"/>
          </w:rPr>
          <m:t>K</m:t>
        </m:r>
        <m:r>
          <w:rPr>
            <w:rFonts w:ascii="Cambria Math" w:hAnsi="Cambria Math" w:cs="Times New Roman"/>
            <w:sz w:val="20"/>
            <w:szCs w:val="20"/>
            <w:vertAlign w:val="subscript"/>
          </w:rPr>
          <m:t>j</m:t>
        </m:r>
        <m:r>
          <w:rPr>
            <w:rFonts w:ascii="Cambria Math" w:hAnsi="Cambria Math" w:cs="Times New Roman"/>
            <w:sz w:val="20"/>
            <w:szCs w:val="20"/>
          </w:rPr>
          <m:t>,</m:t>
        </m:r>
      </m:oMath>
      <w:r>
        <w:rPr>
          <w:rFonts w:ascii="Times New Roman" w:hAnsi="Times New Roman" w:cs="Times New Roman"/>
          <w:sz w:val="20"/>
          <w:szCs w:val="20"/>
        </w:rPr>
        <w:t xml:space="preserve"> and </w:t>
      </w:r>
      <w:r w:rsidRPr="00A04031">
        <w:rPr>
          <w:rFonts w:ascii="Times New Roman" w:hAnsi="Times New Roman" w:cs="Times New Roman"/>
          <w:i/>
          <w:sz w:val="20"/>
          <w:szCs w:val="20"/>
        </w:rPr>
        <w:t>j</w:t>
      </w:r>
      <w:r w:rsidR="00EA7ECC" w:rsidRPr="00A04031">
        <w:rPr>
          <w:rFonts w:ascii="Times New Roman" w:hAnsi="Times New Roman" w:cs="Times New Roman"/>
          <w:i/>
          <w:sz w:val="20"/>
          <w:szCs w:val="20"/>
        </w:rPr>
        <w:t xml:space="preserve"> </w:t>
      </w:r>
      <w:r>
        <w:rPr>
          <w:rFonts w:ascii="Times New Roman" w:hAnsi="Times New Roman" w:cs="Times New Roman"/>
          <w:sz w:val="20"/>
          <w:szCs w:val="20"/>
        </w:rPr>
        <w:t xml:space="preserve">represents the </w:t>
      </w:r>
      <w:r w:rsidR="00EA7ECC" w:rsidRPr="00A04031">
        <w:rPr>
          <w:rFonts w:ascii="Times New Roman" w:hAnsi="Times New Roman" w:cs="Times New Roman"/>
          <w:i/>
          <w:sz w:val="20"/>
          <w:szCs w:val="20"/>
        </w:rPr>
        <w:t>x,</w:t>
      </w:r>
      <w:r w:rsidRPr="00A04031">
        <w:rPr>
          <w:rFonts w:ascii="Times New Roman" w:hAnsi="Times New Roman" w:cs="Times New Roman"/>
          <w:i/>
          <w:sz w:val="20"/>
          <w:szCs w:val="20"/>
        </w:rPr>
        <w:t xml:space="preserve"> </w:t>
      </w:r>
      <w:r w:rsidR="00EA7ECC" w:rsidRPr="00A04031">
        <w:rPr>
          <w:rFonts w:ascii="Times New Roman" w:hAnsi="Times New Roman" w:cs="Times New Roman"/>
          <w:i/>
          <w:sz w:val="20"/>
          <w:szCs w:val="20"/>
        </w:rPr>
        <w:t>y</w:t>
      </w:r>
      <w:r>
        <w:rPr>
          <w:rFonts w:ascii="Times New Roman" w:hAnsi="Times New Roman" w:cs="Times New Roman"/>
          <w:i/>
          <w:sz w:val="20"/>
          <w:szCs w:val="20"/>
        </w:rPr>
        <w:t>,</w:t>
      </w:r>
      <w:r w:rsidR="00EA7ECC" w:rsidRPr="00EA7ECC">
        <w:rPr>
          <w:rFonts w:ascii="Times New Roman" w:hAnsi="Times New Roman" w:cs="Times New Roman"/>
          <w:sz w:val="20"/>
          <w:szCs w:val="20"/>
        </w:rPr>
        <w:t xml:space="preserve"> and </w:t>
      </w:r>
      <w:r w:rsidR="00EA7ECC" w:rsidRPr="00A04031">
        <w:rPr>
          <w:rFonts w:ascii="Times New Roman" w:hAnsi="Times New Roman" w:cs="Times New Roman"/>
          <w:i/>
          <w:sz w:val="20"/>
          <w:szCs w:val="20"/>
        </w:rPr>
        <w:t>z</w:t>
      </w:r>
      <w:r w:rsidR="00EA7ECC" w:rsidRPr="00EA7ECC">
        <w:rPr>
          <w:rFonts w:ascii="Times New Roman" w:hAnsi="Times New Roman" w:cs="Times New Roman"/>
          <w:sz w:val="20"/>
          <w:szCs w:val="20"/>
        </w:rPr>
        <w:t xml:space="preserve"> coordinates of the space curve. </w:t>
      </w:r>
    </w:p>
    <w:p w:rsidR="00EA648A" w:rsidRDefault="003C2319" w:rsidP="00EA7ECC">
      <w:pPr>
        <w:pStyle w:val="ListParagraph"/>
        <w:spacing w:after="0" w:line="240" w:lineRule="auto"/>
        <w:ind w:left="0" w:firstLine="270"/>
        <w:jc w:val="both"/>
        <w:rPr>
          <w:rFonts w:ascii="Times New Roman" w:hAnsi="Times New Roman" w:cs="Times New Roman"/>
          <w:sz w:val="20"/>
          <w:szCs w:val="20"/>
        </w:rPr>
      </w:pPr>
      <w:r>
        <w:rPr>
          <w:rFonts w:ascii="Times New Roman" w:hAnsi="Times New Roman" w:cs="Times New Roman"/>
          <w:sz w:val="20"/>
          <w:szCs w:val="20"/>
        </w:rPr>
        <w:t>An i</w:t>
      </w:r>
      <w:r w:rsidR="00EA7ECC" w:rsidRPr="00EA7ECC">
        <w:rPr>
          <w:rFonts w:ascii="Times New Roman" w:hAnsi="Times New Roman" w:cs="Times New Roman"/>
          <w:sz w:val="20"/>
          <w:szCs w:val="20"/>
        </w:rPr>
        <w:t xml:space="preserve">nverse transform applied to the unmodified scalar coefficients and the modified wavelet coefficients yields the watermarked space curve as shown in </w:t>
      </w:r>
      <w:r w:rsidR="009D26CF">
        <w:rPr>
          <w:rFonts w:ascii="Times New Roman" w:hAnsi="Times New Roman" w:cs="Times New Roman"/>
          <w:sz w:val="20"/>
          <w:szCs w:val="20"/>
        </w:rPr>
        <w:t>Figure</w:t>
      </w:r>
      <w:r w:rsidR="00EA7ECC" w:rsidRPr="00EA7ECC">
        <w:rPr>
          <w:rFonts w:ascii="Times New Roman" w:hAnsi="Times New Roman" w:cs="Times New Roman"/>
          <w:sz w:val="20"/>
          <w:szCs w:val="20"/>
        </w:rPr>
        <w:t xml:space="preserve"> </w:t>
      </w:r>
      <w:r w:rsidR="00A04031">
        <w:rPr>
          <w:rFonts w:ascii="Times New Roman" w:hAnsi="Times New Roman" w:cs="Times New Roman"/>
          <w:sz w:val="20"/>
          <w:szCs w:val="20"/>
        </w:rPr>
        <w:t>8.</w:t>
      </w:r>
      <w:r w:rsidR="00EA7ECC" w:rsidRPr="00EA7ECC">
        <w:rPr>
          <w:rFonts w:ascii="Times New Roman" w:hAnsi="Times New Roman" w:cs="Times New Roman"/>
          <w:sz w:val="20"/>
          <w:szCs w:val="20"/>
        </w:rPr>
        <w:t xml:space="preserve"> The space curve in this figure represents the trajectory generated by red markers plotted in </w:t>
      </w:r>
      <w:r w:rsidR="009D26CF">
        <w:rPr>
          <w:rFonts w:ascii="Times New Roman" w:hAnsi="Times New Roman" w:cs="Times New Roman"/>
          <w:sz w:val="20"/>
          <w:szCs w:val="20"/>
        </w:rPr>
        <w:t>Figure</w:t>
      </w:r>
      <w:r w:rsidR="00EA7ECC" w:rsidRPr="00EA7ECC">
        <w:rPr>
          <w:rFonts w:ascii="Times New Roman" w:hAnsi="Times New Roman" w:cs="Times New Roman"/>
          <w:sz w:val="20"/>
          <w:szCs w:val="20"/>
        </w:rPr>
        <w:t xml:space="preserve"> </w:t>
      </w:r>
      <w:r w:rsidR="00A04031">
        <w:rPr>
          <w:rFonts w:ascii="Times New Roman" w:hAnsi="Times New Roman" w:cs="Times New Roman"/>
          <w:sz w:val="20"/>
          <w:szCs w:val="20"/>
        </w:rPr>
        <w:t>1</w:t>
      </w:r>
      <w:r w:rsidR="00EA7ECC" w:rsidRPr="00EA7ECC">
        <w:rPr>
          <w:rFonts w:ascii="Times New Roman" w:hAnsi="Times New Roman" w:cs="Times New Roman"/>
          <w:sz w:val="20"/>
          <w:szCs w:val="20"/>
        </w:rPr>
        <w:t xml:space="preserve">, but it looks different since it has been plotted independently of the skeleton with the </w:t>
      </w:r>
      <w:r w:rsidR="00EA7ECC" w:rsidRPr="00A04031">
        <w:rPr>
          <w:rFonts w:ascii="Times New Roman" w:hAnsi="Times New Roman" w:cs="Times New Roman"/>
          <w:i/>
          <w:sz w:val="20"/>
          <w:szCs w:val="20"/>
        </w:rPr>
        <w:t>x,</w:t>
      </w:r>
      <w:r w:rsidR="00A04031">
        <w:rPr>
          <w:rFonts w:ascii="Times New Roman" w:hAnsi="Times New Roman" w:cs="Times New Roman"/>
          <w:i/>
          <w:sz w:val="20"/>
          <w:szCs w:val="20"/>
        </w:rPr>
        <w:t xml:space="preserve"> </w:t>
      </w:r>
      <w:r w:rsidR="00EA7ECC" w:rsidRPr="00A04031">
        <w:rPr>
          <w:rFonts w:ascii="Times New Roman" w:hAnsi="Times New Roman" w:cs="Times New Roman"/>
          <w:i/>
          <w:sz w:val="20"/>
          <w:szCs w:val="20"/>
        </w:rPr>
        <w:t>y,</w:t>
      </w:r>
      <w:r w:rsidR="00A04031">
        <w:rPr>
          <w:rFonts w:ascii="Times New Roman" w:hAnsi="Times New Roman" w:cs="Times New Roman"/>
          <w:i/>
          <w:sz w:val="20"/>
          <w:szCs w:val="20"/>
        </w:rPr>
        <w:t xml:space="preserve"> </w:t>
      </w:r>
      <w:r w:rsidRPr="003C2319">
        <w:rPr>
          <w:rFonts w:ascii="Times New Roman" w:hAnsi="Times New Roman" w:cs="Times New Roman"/>
          <w:sz w:val="20"/>
          <w:szCs w:val="20"/>
        </w:rPr>
        <w:t>and</w:t>
      </w:r>
      <w:r>
        <w:rPr>
          <w:rFonts w:ascii="Times New Roman" w:hAnsi="Times New Roman" w:cs="Times New Roman"/>
          <w:i/>
          <w:sz w:val="20"/>
          <w:szCs w:val="20"/>
        </w:rPr>
        <w:t xml:space="preserve"> </w:t>
      </w:r>
      <w:r w:rsidR="00EA7ECC" w:rsidRPr="00A04031">
        <w:rPr>
          <w:rFonts w:ascii="Times New Roman" w:hAnsi="Times New Roman" w:cs="Times New Roman"/>
          <w:i/>
          <w:sz w:val="20"/>
          <w:szCs w:val="20"/>
        </w:rPr>
        <w:t>z</w:t>
      </w:r>
      <w:r w:rsidR="00EA7ECC" w:rsidRPr="00EA7ECC">
        <w:rPr>
          <w:rFonts w:ascii="Times New Roman" w:hAnsi="Times New Roman" w:cs="Times New Roman"/>
          <w:sz w:val="20"/>
          <w:szCs w:val="20"/>
        </w:rPr>
        <w:t xml:space="preserve"> axes swapped and does not incorporate the scaling of the coordinate axes in the plot.</w:t>
      </w:r>
    </w:p>
    <w:p w:rsidR="00B56401" w:rsidRPr="00B56401" w:rsidRDefault="00B56401" w:rsidP="00B56401">
      <w:pPr>
        <w:spacing w:after="0" w:line="240" w:lineRule="auto"/>
        <w:jc w:val="both"/>
        <w:rPr>
          <w:rFonts w:ascii="Times New Roman" w:hAnsi="Times New Roman" w:cs="Times New Roman"/>
          <w:sz w:val="20"/>
          <w:szCs w:val="20"/>
        </w:rPr>
        <w:sectPr w:rsidR="00B56401" w:rsidRPr="00B56401" w:rsidSect="000D12DB">
          <w:type w:val="continuous"/>
          <w:pgSz w:w="12240" w:h="15840"/>
          <w:pgMar w:top="1800" w:right="1080" w:bottom="1440" w:left="1080" w:header="720" w:footer="720" w:gutter="0"/>
          <w:cols w:num="2" w:space="360"/>
          <w:docGrid w:linePitch="360"/>
        </w:sectPr>
      </w:pPr>
    </w:p>
    <w:p w:rsidR="00B56401" w:rsidRDefault="00B56401" w:rsidP="00C379FF">
      <w:pPr>
        <w:pStyle w:val="ListParagraph"/>
        <w:spacing w:after="0" w:line="240" w:lineRule="auto"/>
        <w:ind w:left="0"/>
        <w:jc w:val="center"/>
        <w:rPr>
          <w:rFonts w:ascii="Times New Roman" w:hAnsi="Times New Roman" w:cs="Times New Roman"/>
          <w:sz w:val="20"/>
          <w:szCs w:val="20"/>
        </w:rPr>
      </w:pPr>
    </w:p>
    <w:p w:rsidR="0038791A" w:rsidRDefault="0038791A" w:rsidP="00C379FF">
      <w:pPr>
        <w:pStyle w:val="ListParagraph"/>
        <w:spacing w:after="0" w:line="240" w:lineRule="auto"/>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120640" cy="3838868"/>
            <wp:effectExtent l="19050" t="0" r="3810" b="0"/>
            <wp:docPr id="36" name="Picture 35" descr="wavpckt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pckt_x.png"/>
                    <pic:cNvPicPr/>
                  </pic:nvPicPr>
                  <pic:blipFill>
                    <a:blip r:embed="rId14" cstate="print"/>
                    <a:stretch>
                      <a:fillRect/>
                    </a:stretch>
                  </pic:blipFill>
                  <pic:spPr>
                    <a:xfrm>
                      <a:off x="0" y="0"/>
                      <a:ext cx="5120640" cy="3838868"/>
                    </a:xfrm>
                    <a:prstGeom prst="rect">
                      <a:avLst/>
                    </a:prstGeom>
                  </pic:spPr>
                </pic:pic>
              </a:graphicData>
            </a:graphic>
          </wp:inline>
        </w:drawing>
      </w:r>
    </w:p>
    <w:p w:rsidR="0038791A" w:rsidRDefault="0038791A" w:rsidP="00C379FF">
      <w:pPr>
        <w:pStyle w:val="ListParagraph"/>
        <w:spacing w:after="0" w:line="240" w:lineRule="auto"/>
        <w:ind w:left="0"/>
        <w:jc w:val="center"/>
        <w:rPr>
          <w:rFonts w:ascii="Times New Roman" w:hAnsi="Times New Roman" w:cs="Times New Roman"/>
          <w:sz w:val="20"/>
          <w:szCs w:val="20"/>
        </w:rPr>
      </w:pPr>
      <w:r w:rsidRPr="0038791A">
        <w:rPr>
          <w:rFonts w:ascii="Times New Roman" w:hAnsi="Times New Roman" w:cs="Times New Roman"/>
          <w:b/>
          <w:sz w:val="20"/>
          <w:szCs w:val="20"/>
        </w:rPr>
        <w:t xml:space="preserve">Figure </w:t>
      </w:r>
      <w:r w:rsidR="00FA0BA7">
        <w:rPr>
          <w:rFonts w:ascii="Times New Roman" w:hAnsi="Times New Roman" w:cs="Times New Roman"/>
          <w:b/>
          <w:sz w:val="20"/>
          <w:szCs w:val="20"/>
        </w:rPr>
        <w:t>6</w:t>
      </w:r>
      <w:r w:rsidRPr="0038791A">
        <w:rPr>
          <w:rFonts w:ascii="Times New Roman" w:hAnsi="Times New Roman" w:cs="Times New Roman"/>
          <w:b/>
          <w:sz w:val="20"/>
          <w:szCs w:val="20"/>
        </w:rPr>
        <w:t>:</w:t>
      </w:r>
      <w:r w:rsidRPr="0038791A">
        <w:t xml:space="preserve"> </w:t>
      </w:r>
      <w:r>
        <w:rPr>
          <w:rFonts w:ascii="Times New Roman" w:hAnsi="Times New Roman" w:cs="Times New Roman"/>
          <w:sz w:val="20"/>
          <w:szCs w:val="20"/>
        </w:rPr>
        <w:t>Original Signal in x</w:t>
      </w:r>
      <w:r w:rsidRPr="0038791A">
        <w:rPr>
          <w:rFonts w:ascii="Times New Roman" w:hAnsi="Times New Roman" w:cs="Times New Roman"/>
          <w:sz w:val="20"/>
          <w:szCs w:val="20"/>
        </w:rPr>
        <w:t>-dimension and its Wavelet Packet Decomposition at Levels 1 through 3</w:t>
      </w:r>
    </w:p>
    <w:p w:rsidR="0038791A" w:rsidRDefault="0038791A" w:rsidP="00C379FF">
      <w:pPr>
        <w:pStyle w:val="ListParagraph"/>
        <w:spacing w:after="0" w:line="240" w:lineRule="auto"/>
        <w:ind w:left="0"/>
        <w:jc w:val="center"/>
        <w:rPr>
          <w:rFonts w:ascii="Times New Roman" w:hAnsi="Times New Roman" w:cs="Times New Roman"/>
          <w:sz w:val="20"/>
          <w:szCs w:val="20"/>
        </w:rPr>
      </w:pPr>
    </w:p>
    <w:p w:rsidR="0038791A" w:rsidRDefault="0038791A" w:rsidP="00C379FF">
      <w:pPr>
        <w:pStyle w:val="ListParagraph"/>
        <w:spacing w:after="0" w:line="240" w:lineRule="auto"/>
        <w:ind w:left="0"/>
        <w:jc w:val="center"/>
        <w:rPr>
          <w:rFonts w:ascii="Times New Roman" w:hAnsi="Times New Roman" w:cs="Times New Roman"/>
          <w:sz w:val="20"/>
          <w:szCs w:val="20"/>
        </w:rPr>
      </w:pPr>
    </w:p>
    <w:p w:rsidR="00950829" w:rsidRDefault="00950829" w:rsidP="00C379FF">
      <w:pPr>
        <w:pStyle w:val="ListParagraph"/>
        <w:spacing w:after="0" w:line="240" w:lineRule="auto"/>
        <w:ind w:left="0"/>
        <w:jc w:val="center"/>
        <w:rPr>
          <w:rFonts w:ascii="Times New Roman" w:hAnsi="Times New Roman" w:cs="Times New Roman"/>
          <w:sz w:val="20"/>
          <w:szCs w:val="20"/>
        </w:rPr>
      </w:pPr>
    </w:p>
    <w:p w:rsidR="00A04031" w:rsidRDefault="00C379FF" w:rsidP="00C379FF">
      <w:pPr>
        <w:pStyle w:val="ListParagraph"/>
        <w:spacing w:after="0" w:line="240" w:lineRule="auto"/>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6389065" cy="1783943"/>
            <wp:effectExtent l="19050" t="0" r="0" b="0"/>
            <wp:docPr id="15" name="Picture 14" descr="blockdiagram-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diagram-wp.png"/>
                    <pic:cNvPicPr/>
                  </pic:nvPicPr>
                  <pic:blipFill>
                    <a:blip r:embed="rId15" cstate="print"/>
                    <a:stretch>
                      <a:fillRect/>
                    </a:stretch>
                  </pic:blipFill>
                  <pic:spPr>
                    <a:xfrm>
                      <a:off x="0" y="0"/>
                      <a:ext cx="6401419" cy="1787393"/>
                    </a:xfrm>
                    <a:prstGeom prst="rect">
                      <a:avLst/>
                    </a:prstGeom>
                  </pic:spPr>
                </pic:pic>
              </a:graphicData>
            </a:graphic>
          </wp:inline>
        </w:drawing>
      </w:r>
    </w:p>
    <w:p w:rsidR="00C379FF" w:rsidRDefault="00C379FF" w:rsidP="00EA7ECC">
      <w:pPr>
        <w:pStyle w:val="ListParagraph"/>
        <w:spacing w:after="0" w:line="240" w:lineRule="auto"/>
        <w:ind w:left="0" w:firstLine="270"/>
        <w:jc w:val="both"/>
        <w:rPr>
          <w:rFonts w:ascii="Times New Roman" w:hAnsi="Times New Roman" w:cs="Times New Roman"/>
          <w:sz w:val="20"/>
          <w:szCs w:val="20"/>
        </w:rPr>
      </w:pPr>
    </w:p>
    <w:p w:rsidR="00C379FF" w:rsidRDefault="00C379FF" w:rsidP="00C379FF">
      <w:pPr>
        <w:pStyle w:val="ListParagraph"/>
        <w:spacing w:after="0" w:line="240" w:lineRule="auto"/>
        <w:ind w:left="0" w:firstLine="270"/>
        <w:jc w:val="center"/>
        <w:rPr>
          <w:rFonts w:ascii="Times New Roman" w:hAnsi="Times New Roman" w:cs="Times New Roman"/>
          <w:sz w:val="20"/>
          <w:szCs w:val="20"/>
        </w:rPr>
      </w:pPr>
      <w:r w:rsidRPr="00C379FF">
        <w:rPr>
          <w:rFonts w:ascii="Times New Roman" w:hAnsi="Times New Roman" w:cs="Times New Roman"/>
          <w:b/>
          <w:sz w:val="20"/>
          <w:szCs w:val="20"/>
        </w:rPr>
        <w:t>Figure 7:</w:t>
      </w:r>
      <w:r>
        <w:rPr>
          <w:rFonts w:ascii="Times New Roman" w:hAnsi="Times New Roman" w:cs="Times New Roman"/>
          <w:sz w:val="20"/>
          <w:szCs w:val="20"/>
        </w:rPr>
        <w:t xml:space="preserve"> W</w:t>
      </w:r>
      <w:r w:rsidRPr="00C379FF">
        <w:rPr>
          <w:rFonts w:ascii="Times New Roman" w:hAnsi="Times New Roman" w:cs="Times New Roman"/>
          <w:sz w:val="20"/>
          <w:szCs w:val="20"/>
        </w:rPr>
        <w:t>atermark Insertion and Extraction Process using Wavelet Packets</w:t>
      </w:r>
    </w:p>
    <w:p w:rsidR="0058686B" w:rsidRDefault="0058686B" w:rsidP="00C379FF">
      <w:pPr>
        <w:pStyle w:val="ListParagraph"/>
        <w:spacing w:after="0" w:line="240" w:lineRule="auto"/>
        <w:ind w:left="0" w:firstLine="270"/>
        <w:jc w:val="center"/>
        <w:rPr>
          <w:rFonts w:ascii="Times New Roman" w:hAnsi="Times New Roman" w:cs="Times New Roman"/>
          <w:sz w:val="20"/>
          <w:szCs w:val="20"/>
        </w:rPr>
      </w:pPr>
    </w:p>
    <w:p w:rsidR="0058686B" w:rsidRDefault="0058686B" w:rsidP="00C379FF">
      <w:pPr>
        <w:pStyle w:val="ListParagraph"/>
        <w:spacing w:after="0" w:line="240" w:lineRule="auto"/>
        <w:ind w:left="0" w:firstLine="270"/>
        <w:jc w:val="center"/>
        <w:rPr>
          <w:rFonts w:ascii="Times New Roman" w:hAnsi="Times New Roman" w:cs="Times New Roman"/>
          <w:sz w:val="20"/>
          <w:szCs w:val="20"/>
        </w:rPr>
      </w:pPr>
    </w:p>
    <w:p w:rsidR="0058686B" w:rsidRDefault="00C379FF" w:rsidP="0058686B">
      <w:pPr>
        <w:pStyle w:val="ListParagraph"/>
        <w:spacing w:after="0" w:line="240" w:lineRule="auto"/>
        <w:ind w:left="0" w:firstLine="270"/>
        <w:jc w:val="both"/>
        <w:rPr>
          <w:rFonts w:ascii="Times New Roman" w:hAnsi="Times New Roman" w:cs="Times New Roman"/>
          <w:sz w:val="20"/>
          <w:szCs w:val="20"/>
        </w:rPr>
      </w:pPr>
      <w:r>
        <w:rPr>
          <w:rFonts w:ascii="Times New Roman" w:hAnsi="Times New Roman" w:cs="Times New Roman"/>
          <w:sz w:val="20"/>
          <w:szCs w:val="20"/>
        </w:rPr>
        <w:t xml:space="preserve"> </w:t>
      </w:r>
    </w:p>
    <w:p w:rsidR="0058686B" w:rsidRDefault="0058686B" w:rsidP="0058686B">
      <w:pPr>
        <w:pStyle w:val="ListParagraph"/>
        <w:spacing w:after="0" w:line="240" w:lineRule="auto"/>
        <w:ind w:left="0" w:firstLine="270"/>
        <w:jc w:val="both"/>
        <w:rPr>
          <w:rFonts w:ascii="Times New Roman" w:hAnsi="Times New Roman" w:cs="Times New Roman"/>
          <w:b/>
          <w:sz w:val="20"/>
          <w:szCs w:val="20"/>
        </w:rPr>
        <w:sectPr w:rsidR="0058686B" w:rsidSect="0058686B">
          <w:pgSz w:w="12240" w:h="15840"/>
          <w:pgMar w:top="1800" w:right="1080" w:bottom="1440" w:left="1080" w:header="720" w:footer="720" w:gutter="0"/>
          <w:cols w:space="360"/>
          <w:docGrid w:linePitch="360"/>
        </w:sectPr>
      </w:pPr>
    </w:p>
    <w:p w:rsidR="00EA648A" w:rsidRDefault="00EA648A" w:rsidP="0058686B">
      <w:pPr>
        <w:pStyle w:val="ListParagraph"/>
        <w:spacing w:after="0" w:line="240" w:lineRule="auto"/>
        <w:ind w:left="0" w:firstLine="270"/>
        <w:jc w:val="both"/>
        <w:rPr>
          <w:rFonts w:ascii="Times New Roman" w:hAnsi="Times New Roman" w:cs="Times New Roman"/>
          <w:b/>
          <w:sz w:val="20"/>
          <w:szCs w:val="20"/>
        </w:rPr>
      </w:pPr>
      <w:r w:rsidRPr="00EA648A">
        <w:rPr>
          <w:rFonts w:ascii="Times New Roman" w:hAnsi="Times New Roman" w:cs="Times New Roman"/>
          <w:b/>
          <w:sz w:val="20"/>
          <w:szCs w:val="20"/>
        </w:rPr>
        <w:lastRenderedPageBreak/>
        <w:t xml:space="preserve">3.4 </w:t>
      </w:r>
      <w:r w:rsidR="00A04031">
        <w:rPr>
          <w:rFonts w:ascii="Times New Roman" w:hAnsi="Times New Roman" w:cs="Times New Roman"/>
          <w:b/>
          <w:sz w:val="20"/>
          <w:szCs w:val="20"/>
        </w:rPr>
        <w:t>Watermark Detection</w:t>
      </w:r>
    </w:p>
    <w:p w:rsidR="00A04031" w:rsidRPr="00EA648A" w:rsidRDefault="00A04031" w:rsidP="00EA648A">
      <w:pPr>
        <w:pStyle w:val="ListParagraph"/>
        <w:spacing w:after="0" w:line="240" w:lineRule="auto"/>
        <w:ind w:left="0"/>
        <w:jc w:val="both"/>
        <w:rPr>
          <w:rFonts w:ascii="Times New Roman" w:hAnsi="Times New Roman" w:cs="Times New Roman"/>
          <w:b/>
          <w:sz w:val="20"/>
          <w:szCs w:val="20"/>
        </w:rPr>
      </w:pPr>
    </w:p>
    <w:p w:rsidR="0038791A" w:rsidRDefault="00A04031" w:rsidP="003C2319">
      <w:pPr>
        <w:pStyle w:val="ListParagraph"/>
        <w:spacing w:after="0" w:line="240" w:lineRule="auto"/>
        <w:ind w:left="0" w:firstLine="270"/>
        <w:jc w:val="both"/>
        <w:rPr>
          <w:rFonts w:ascii="Times New Roman" w:hAnsi="Times New Roman" w:cs="Times New Roman"/>
          <w:sz w:val="20"/>
          <w:szCs w:val="20"/>
        </w:rPr>
      </w:pPr>
      <w:r w:rsidRPr="00A04031">
        <w:rPr>
          <w:rFonts w:ascii="Times New Roman" w:hAnsi="Times New Roman" w:cs="Times New Roman"/>
          <w:sz w:val="20"/>
          <w:szCs w:val="20"/>
        </w:rPr>
        <w:t>To detect if a space curve has been modified, wavelet domain representation of the original 3D curve is subtracted from the wavelet domain representation of the test space curve. The extract</w:t>
      </w:r>
      <w:r>
        <w:rPr>
          <w:rFonts w:ascii="Times New Roman" w:hAnsi="Times New Roman" w:cs="Times New Roman"/>
          <w:sz w:val="20"/>
          <w:szCs w:val="20"/>
        </w:rPr>
        <w:t xml:space="preserve">ion process requires the key </w:t>
      </w:r>
      <w:proofErr w:type="gramStart"/>
      <w:r w:rsidRPr="00A04031">
        <w:rPr>
          <w:rFonts w:ascii="Times New Roman" w:hAnsi="Times New Roman" w:cs="Times New Roman"/>
          <w:i/>
          <w:sz w:val="20"/>
          <w:szCs w:val="20"/>
        </w:rPr>
        <w:t>K</w:t>
      </w:r>
      <w:r w:rsidRPr="00A04031">
        <w:rPr>
          <w:rFonts w:ascii="Times New Roman" w:hAnsi="Times New Roman" w:cs="Times New Roman"/>
          <w:sz w:val="20"/>
          <w:szCs w:val="20"/>
        </w:rPr>
        <w:t>,</w:t>
      </w:r>
      <w:proofErr w:type="gramEnd"/>
      <w:r w:rsidRPr="00A04031">
        <w:rPr>
          <w:rFonts w:ascii="Times New Roman" w:hAnsi="Times New Roman" w:cs="Times New Roman"/>
          <w:sz w:val="20"/>
          <w:szCs w:val="20"/>
        </w:rPr>
        <w:t xml:space="preserve"> hence the </w:t>
      </w:r>
      <w:r w:rsidRPr="00A04031">
        <w:rPr>
          <w:rFonts w:ascii="Times New Roman" w:hAnsi="Times New Roman" w:cs="Times New Roman"/>
          <w:sz w:val="20"/>
          <w:szCs w:val="20"/>
        </w:rPr>
        <w:lastRenderedPageBreak/>
        <w:t>watermarking technique is non-blind.   Correlation of the subtraction result with the original watermark determines if the curve has been tampered with or not.</w:t>
      </w:r>
    </w:p>
    <w:p w:rsidR="00A04031" w:rsidRDefault="00A04031" w:rsidP="00A04031">
      <w:pPr>
        <w:pStyle w:val="ListParagraph"/>
        <w:spacing w:after="0" w:line="240" w:lineRule="auto"/>
        <w:ind w:left="0" w:firstLine="270"/>
        <w:jc w:val="both"/>
        <w:rPr>
          <w:rFonts w:ascii="Times New Roman" w:hAnsi="Times New Roman" w:cs="Times New Roman"/>
          <w:sz w:val="20"/>
          <w:szCs w:val="20"/>
        </w:rPr>
      </w:pPr>
      <w:r w:rsidRPr="00A04031">
        <w:rPr>
          <w:rFonts w:ascii="Times New Roman" w:hAnsi="Times New Roman" w:cs="Times New Roman"/>
          <w:sz w:val="20"/>
          <w:szCs w:val="20"/>
        </w:rPr>
        <w:t xml:space="preserve">A </w:t>
      </w:r>
      <w:r>
        <w:rPr>
          <w:rFonts w:ascii="Times New Roman" w:hAnsi="Times New Roman" w:cs="Times New Roman"/>
          <w:sz w:val="20"/>
          <w:szCs w:val="20"/>
        </w:rPr>
        <w:t xml:space="preserve">linear correlation coefficient </w:t>
      </w:r>
      <w:proofErr w:type="spellStart"/>
      <w:r w:rsidRPr="00A04031">
        <w:rPr>
          <w:rFonts w:ascii="Times New Roman" w:hAnsi="Times New Roman" w:cs="Times New Roman"/>
          <w:i/>
          <w:sz w:val="20"/>
          <w:szCs w:val="20"/>
        </w:rPr>
        <w:t>corr</w:t>
      </w:r>
      <w:proofErr w:type="spellEnd"/>
      <w:r w:rsidRPr="00A04031">
        <w:rPr>
          <w:rFonts w:ascii="Times New Roman" w:hAnsi="Times New Roman" w:cs="Times New Roman"/>
          <w:sz w:val="20"/>
          <w:szCs w:val="20"/>
        </w:rPr>
        <w:t xml:space="preserve"> is used as the metric for similarity between the original and</w:t>
      </w:r>
      <w:r w:rsidRPr="00A04031">
        <w:t xml:space="preserve"> </w:t>
      </w:r>
      <w:r w:rsidRPr="00A04031">
        <w:rPr>
          <w:rFonts w:ascii="Times New Roman" w:hAnsi="Times New Roman" w:cs="Times New Roman"/>
          <w:sz w:val="20"/>
          <w:szCs w:val="20"/>
        </w:rPr>
        <w:t>extracted watermark. Given pairs of qua</w:t>
      </w:r>
      <w:r>
        <w:rPr>
          <w:rFonts w:ascii="Times New Roman" w:hAnsi="Times New Roman" w:cs="Times New Roman"/>
          <w:sz w:val="20"/>
          <w:szCs w:val="20"/>
        </w:rPr>
        <w:t xml:space="preserve">ntities (i.e. two sets of data </w:t>
      </w:r>
      <w:r w:rsidRPr="00A04031">
        <w:rPr>
          <w:rFonts w:ascii="Times New Roman" w:hAnsi="Times New Roman" w:cs="Times New Roman"/>
          <w:i/>
          <w:sz w:val="20"/>
          <w:szCs w:val="20"/>
        </w:rPr>
        <w:t>A</w:t>
      </w:r>
      <w:r w:rsidRPr="00A04031">
        <w:rPr>
          <w:rFonts w:ascii="Times New Roman" w:hAnsi="Times New Roman" w:cs="Times New Roman"/>
          <w:sz w:val="20"/>
          <w:szCs w:val="20"/>
        </w:rPr>
        <w:t xml:space="preserve"> and </w:t>
      </w:r>
      <w:r w:rsidRPr="00A04031">
        <w:rPr>
          <w:rFonts w:ascii="Times New Roman" w:hAnsi="Times New Roman" w:cs="Times New Roman"/>
          <w:i/>
          <w:sz w:val="20"/>
          <w:szCs w:val="20"/>
        </w:rPr>
        <w:t>B</w:t>
      </w:r>
      <w:r>
        <w:rPr>
          <w:rFonts w:ascii="Times New Roman" w:hAnsi="Times New Roman" w:cs="Times New Roman"/>
          <w:sz w:val="20"/>
          <w:szCs w:val="20"/>
        </w:rPr>
        <w:t xml:space="preserve">) </w:t>
      </w:r>
      <w:r w:rsidRPr="00A04031">
        <w:rPr>
          <w:rFonts w:ascii="Times New Roman" w:hAnsi="Times New Roman" w:cs="Times New Roman"/>
          <w:sz w:val="20"/>
          <w:szCs w:val="20"/>
        </w:rPr>
        <w:t>(</w:t>
      </w: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j</m:t>
            </m:r>
          </m:sub>
        </m:sSub>
      </m:oMath>
      <w:proofErr w:type="gramStart"/>
      <w:r w:rsidRPr="00A04031">
        <w:rPr>
          <w:rFonts w:ascii="Times New Roman" w:hAnsi="Times New Roman" w:cs="Times New Roman"/>
          <w:i/>
          <w:sz w:val="20"/>
          <w:szCs w:val="20"/>
        </w:rPr>
        <w:t xml:space="preserve">, </w:t>
      </w:r>
      <m:oMath>
        <w:proofErr w:type="gramEnd"/>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j</m:t>
            </m:r>
          </m:sub>
        </m:sSub>
      </m:oMath>
      <w:r w:rsidRPr="00A04031">
        <w:rPr>
          <w:rFonts w:ascii="Times New Roman" w:hAnsi="Times New Roman" w:cs="Times New Roman"/>
          <w:sz w:val="20"/>
          <w:szCs w:val="20"/>
        </w:rPr>
        <w:t>)</w:t>
      </w:r>
      <w:r>
        <w:rPr>
          <w:rFonts w:ascii="Times New Roman" w:hAnsi="Times New Roman" w:cs="Times New Roman"/>
          <w:sz w:val="20"/>
          <w:szCs w:val="20"/>
        </w:rPr>
        <w:t xml:space="preserve">, where </w:t>
      </w:r>
      <m:oMath>
        <m:r>
          <w:rPr>
            <w:rFonts w:ascii="Cambria Math" w:hAnsi="Cambria Math" w:cs="Times New Roman"/>
            <w:sz w:val="20"/>
            <w:szCs w:val="20"/>
          </w:rPr>
          <m:t>j=1, … , N</m:t>
        </m:r>
      </m:oMath>
      <w:r w:rsidRPr="00A04031">
        <w:rPr>
          <w:rFonts w:ascii="Times New Roman" w:hAnsi="Times New Roman" w:cs="Times New Roman"/>
          <w:sz w:val="20"/>
          <w:szCs w:val="20"/>
        </w:rPr>
        <w:t xml:space="preserve"> and </w:t>
      </w:r>
      <m:oMath>
        <m:acc>
          <m:accPr>
            <m:chr m:val="̅"/>
            <m:ctrlPr>
              <w:rPr>
                <w:rFonts w:ascii="Cambria Math" w:hAnsi="Cambria Math" w:cs="Times New Roman"/>
                <w:i/>
                <w:sz w:val="20"/>
                <w:szCs w:val="20"/>
              </w:rPr>
            </m:ctrlPr>
          </m:accPr>
          <m:e>
            <m:r>
              <w:rPr>
                <w:rFonts w:ascii="Cambria Math" w:hAnsi="Cambria Math" w:cs="Times New Roman"/>
                <w:sz w:val="20"/>
                <w:szCs w:val="20"/>
              </w:rPr>
              <m:t>A</m:t>
            </m:r>
          </m:e>
        </m:acc>
      </m:oMath>
      <w:r w:rsidR="00F0005B">
        <w:rPr>
          <w:rFonts w:ascii="Times New Roman" w:hAnsi="Times New Roman" w:cs="Times New Roman"/>
          <w:sz w:val="20"/>
          <w:szCs w:val="20"/>
        </w:rPr>
        <w:t xml:space="preserve"> is</w:t>
      </w:r>
      <w:r w:rsidRPr="00A04031">
        <w:rPr>
          <w:rFonts w:ascii="Times New Roman" w:hAnsi="Times New Roman" w:cs="Times New Roman"/>
          <w:sz w:val="20"/>
          <w:szCs w:val="20"/>
        </w:rPr>
        <w:t xml:space="preserve"> the mean of all </w:t>
      </w: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j</m:t>
            </m:r>
          </m:sub>
        </m:sSub>
      </m:oMath>
      <w:r w:rsidRPr="00A04031">
        <w:rPr>
          <w:rFonts w:ascii="Times New Roman" w:hAnsi="Times New Roman" w:cs="Times New Roman"/>
          <w:sz w:val="20"/>
          <w:szCs w:val="20"/>
        </w:rPr>
        <w:t xml:space="preserve">'s and </w:t>
      </w:r>
      <m:oMath>
        <m:acc>
          <m:accPr>
            <m:chr m:val="̅"/>
            <m:ctrlPr>
              <w:rPr>
                <w:rFonts w:ascii="Cambria Math" w:hAnsi="Cambria Math" w:cs="Times New Roman"/>
                <w:i/>
                <w:sz w:val="20"/>
                <w:szCs w:val="20"/>
              </w:rPr>
            </m:ctrlPr>
          </m:accPr>
          <m:e>
            <m:r>
              <w:rPr>
                <w:rFonts w:ascii="Cambria Math" w:hAnsi="Cambria Math" w:cs="Times New Roman"/>
                <w:sz w:val="20"/>
                <w:szCs w:val="20"/>
              </w:rPr>
              <m:t>B</m:t>
            </m:r>
          </m:e>
        </m:acc>
      </m:oMath>
      <w:r w:rsidRPr="00A04031">
        <w:rPr>
          <w:rFonts w:ascii="Times New Roman" w:hAnsi="Times New Roman" w:cs="Times New Roman"/>
          <w:sz w:val="20"/>
          <w:szCs w:val="20"/>
        </w:rPr>
        <w:t xml:space="preserve"> is the mean of all </w:t>
      </w:r>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j</m:t>
            </m:r>
          </m:sub>
        </m:sSub>
      </m:oMath>
      <w:r w:rsidR="00F0005B">
        <w:rPr>
          <w:rFonts w:ascii="Times New Roman" w:hAnsi="Times New Roman" w:cs="Times New Roman"/>
          <w:sz w:val="20"/>
          <w:szCs w:val="20"/>
        </w:rPr>
        <w:t xml:space="preserve">'s, </w:t>
      </w:r>
      <w:proofErr w:type="spellStart"/>
      <w:r w:rsidR="00F0005B" w:rsidRPr="00F0005B">
        <w:rPr>
          <w:rFonts w:ascii="Times New Roman" w:hAnsi="Times New Roman" w:cs="Times New Roman"/>
          <w:i/>
          <w:sz w:val="20"/>
          <w:szCs w:val="20"/>
        </w:rPr>
        <w:t>corr</w:t>
      </w:r>
      <w:proofErr w:type="spellEnd"/>
      <w:r w:rsidRPr="00A04031">
        <w:rPr>
          <w:rFonts w:ascii="Times New Roman" w:hAnsi="Times New Roman" w:cs="Times New Roman"/>
          <w:sz w:val="20"/>
          <w:szCs w:val="20"/>
        </w:rPr>
        <w:t xml:space="preserve"> is given by the formula:</w:t>
      </w:r>
    </w:p>
    <w:p w:rsidR="00F0005B" w:rsidRDefault="00F0005B" w:rsidP="00A04031">
      <w:pPr>
        <w:pStyle w:val="ListParagraph"/>
        <w:spacing w:after="0" w:line="240" w:lineRule="auto"/>
        <w:ind w:left="0" w:firstLine="270"/>
        <w:jc w:val="both"/>
        <w:rPr>
          <w:rFonts w:ascii="Times New Roman" w:hAnsi="Times New Roman" w:cs="Times New Roman"/>
          <w:sz w:val="20"/>
          <w:szCs w:val="20"/>
        </w:rPr>
      </w:pPr>
    </w:p>
    <w:p w:rsidR="00A04031" w:rsidRPr="00747D6A" w:rsidRDefault="00F0005B" w:rsidP="00747D6A">
      <w:pPr>
        <w:pStyle w:val="ListParagraph"/>
        <w:tabs>
          <w:tab w:val="right" w:pos="4860"/>
        </w:tabs>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m:oMath>
        <m:r>
          <w:rPr>
            <w:rFonts w:ascii="Cambria Math" w:hAnsi="Cambria Math" w:cs="Times New Roman"/>
            <w:sz w:val="20"/>
            <w:szCs w:val="20"/>
          </w:rPr>
          <m:t xml:space="preserve">corr= </m:t>
        </m:r>
        <m:f>
          <m:fPr>
            <m:ctrlPr>
              <w:rPr>
                <w:rFonts w:ascii="Cambria Math" w:hAnsi="Cambria Math" w:cs="Times New Roman"/>
                <w:i/>
                <w:sz w:val="20"/>
                <w:szCs w:val="20"/>
              </w:rPr>
            </m:ctrlPr>
          </m:fPr>
          <m:num>
            <m:nary>
              <m:naryPr>
                <m:chr m:val="∑"/>
                <m:limLoc m:val="subSup"/>
                <m:supHide m:val="on"/>
                <m:ctrlPr>
                  <w:rPr>
                    <w:rFonts w:ascii="Cambria Math" w:hAnsi="Cambria Math" w:cs="Times New Roman"/>
                    <w:i/>
                    <w:sz w:val="20"/>
                    <w:szCs w:val="20"/>
                  </w:rPr>
                </m:ctrlPr>
              </m:naryPr>
              <m:sub>
                <m:r>
                  <w:rPr>
                    <w:rFonts w:ascii="Cambria Math" w:hAnsi="Cambria Math" w:cs="Times New Roman"/>
                    <w:sz w:val="20"/>
                    <w:szCs w:val="20"/>
                  </w:rPr>
                  <m:t>j</m:t>
                </m:r>
              </m:sub>
              <m:sup/>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j</m:t>
                        </m:r>
                      </m:sub>
                    </m:sSub>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A</m:t>
                        </m:r>
                      </m:e>
                    </m:acc>
                    <m:r>
                      <w:rPr>
                        <w:rFonts w:ascii="Cambria Math" w:hAnsi="Cambria Math" w:cs="Times New Roman"/>
                        <w:sz w:val="20"/>
                        <w:szCs w:val="20"/>
                      </w:rPr>
                      <m:t xml:space="preserve"> </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j</m:t>
                    </m:r>
                  </m:sub>
                </m:sSub>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B</m:t>
                    </m:r>
                  </m:e>
                </m:acc>
                <m:r>
                  <w:rPr>
                    <w:rFonts w:ascii="Cambria Math" w:hAnsi="Cambria Math" w:cs="Times New Roman"/>
                    <w:sz w:val="20"/>
                    <w:szCs w:val="20"/>
                  </w:rPr>
                  <m:t xml:space="preserve"> )</m:t>
                </m:r>
              </m:e>
            </m:nary>
          </m:num>
          <m:den>
            <m:rad>
              <m:radPr>
                <m:degHide m:val="on"/>
                <m:ctrlPr>
                  <w:rPr>
                    <w:rFonts w:ascii="Cambria Math" w:hAnsi="Cambria Math" w:cs="Times New Roman"/>
                    <w:i/>
                    <w:sz w:val="20"/>
                    <w:szCs w:val="20"/>
                  </w:rPr>
                </m:ctrlPr>
              </m:radPr>
              <m:deg/>
              <m:e>
                <m:nary>
                  <m:naryPr>
                    <m:chr m:val="∑"/>
                    <m:limLoc m:val="subSup"/>
                    <m:supHide m:val="on"/>
                    <m:ctrlPr>
                      <w:rPr>
                        <w:rFonts w:ascii="Cambria Math" w:hAnsi="Cambria Math" w:cs="Times New Roman"/>
                        <w:i/>
                        <w:sz w:val="20"/>
                        <w:szCs w:val="20"/>
                      </w:rPr>
                    </m:ctrlPr>
                  </m:naryPr>
                  <m:sub>
                    <m:r>
                      <w:rPr>
                        <w:rFonts w:ascii="Cambria Math" w:hAnsi="Cambria Math" w:cs="Times New Roman"/>
                        <w:sz w:val="20"/>
                        <w:szCs w:val="20"/>
                      </w:rPr>
                      <m:t>j</m:t>
                    </m:r>
                  </m:sub>
                  <m:sup/>
                  <m:e>
                    <m:sSup>
                      <m:sSupPr>
                        <m:ctrlPr>
                          <w:rPr>
                            <w:rFonts w:ascii="Cambria Math" w:hAnsi="Cambria Math" w:cs="Times New Roman"/>
                            <w:i/>
                            <w:sz w:val="20"/>
                            <w:szCs w:val="20"/>
                          </w:rPr>
                        </m:ctrlPr>
                      </m:sSup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j</m:t>
                            </m:r>
                          </m:sub>
                        </m:sSub>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A</m:t>
                            </m:r>
                          </m:e>
                        </m:acc>
                        <m:r>
                          <w:rPr>
                            <w:rFonts w:ascii="Cambria Math" w:hAnsi="Cambria Math" w:cs="Times New Roman"/>
                            <w:sz w:val="20"/>
                            <w:szCs w:val="20"/>
                          </w:rPr>
                          <m:t xml:space="preserve"> )</m:t>
                        </m:r>
                      </m:e>
                      <m:sup>
                        <m:r>
                          <w:rPr>
                            <w:rFonts w:ascii="Cambria Math" w:hAnsi="Cambria Math" w:cs="Times New Roman"/>
                            <w:sz w:val="20"/>
                            <w:szCs w:val="20"/>
                          </w:rPr>
                          <m:t>2</m:t>
                        </m:r>
                      </m:sup>
                    </m:sSup>
                  </m:e>
                </m:nary>
              </m:e>
            </m:rad>
            <m:rad>
              <m:radPr>
                <m:degHide m:val="on"/>
                <m:ctrlPr>
                  <w:rPr>
                    <w:rFonts w:ascii="Cambria Math" w:hAnsi="Cambria Math" w:cs="Times New Roman"/>
                    <w:i/>
                    <w:sz w:val="20"/>
                    <w:szCs w:val="20"/>
                  </w:rPr>
                </m:ctrlPr>
              </m:radPr>
              <m:deg/>
              <m:e>
                <m:nary>
                  <m:naryPr>
                    <m:chr m:val="∑"/>
                    <m:limLoc m:val="subSup"/>
                    <m:supHide m:val="on"/>
                    <m:ctrlPr>
                      <w:rPr>
                        <w:rFonts w:ascii="Cambria Math" w:hAnsi="Cambria Math" w:cs="Times New Roman"/>
                        <w:i/>
                        <w:sz w:val="20"/>
                        <w:szCs w:val="20"/>
                      </w:rPr>
                    </m:ctrlPr>
                  </m:naryPr>
                  <m:sub>
                    <m:r>
                      <w:rPr>
                        <w:rFonts w:ascii="Cambria Math" w:hAnsi="Cambria Math" w:cs="Times New Roman"/>
                        <w:sz w:val="20"/>
                        <w:szCs w:val="20"/>
                      </w:rPr>
                      <m:t>j</m:t>
                    </m:r>
                  </m:sub>
                  <m:sup/>
                  <m:e>
                    <m:sSup>
                      <m:sSupPr>
                        <m:ctrlPr>
                          <w:rPr>
                            <w:rFonts w:ascii="Cambria Math" w:hAnsi="Cambria Math" w:cs="Times New Roman"/>
                            <w:i/>
                            <w:sz w:val="20"/>
                            <w:szCs w:val="20"/>
                          </w:rPr>
                        </m:ctrlPr>
                      </m:sSup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j</m:t>
                            </m:r>
                          </m:sub>
                        </m:sSub>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B</m:t>
                            </m:r>
                          </m:e>
                        </m:acc>
                        <m:r>
                          <w:rPr>
                            <w:rFonts w:ascii="Cambria Math" w:hAnsi="Cambria Math" w:cs="Times New Roman"/>
                            <w:sz w:val="20"/>
                            <w:szCs w:val="20"/>
                          </w:rPr>
                          <m:t xml:space="preserve"> )</m:t>
                        </m:r>
                      </m:e>
                      <m:sup>
                        <m:r>
                          <w:rPr>
                            <w:rFonts w:ascii="Cambria Math" w:hAnsi="Cambria Math" w:cs="Times New Roman"/>
                            <w:sz w:val="20"/>
                            <w:szCs w:val="20"/>
                          </w:rPr>
                          <m:t>2</m:t>
                        </m:r>
                      </m:sup>
                    </m:sSup>
                  </m:e>
                </m:nary>
              </m:e>
            </m:rad>
          </m:den>
        </m:f>
      </m:oMath>
      <w:r>
        <w:rPr>
          <w:rFonts w:ascii="Times New Roman" w:eastAsiaTheme="minorEastAsia" w:hAnsi="Times New Roman" w:cs="Times New Roman"/>
          <w:sz w:val="20"/>
          <w:szCs w:val="20"/>
        </w:rPr>
        <w:tab/>
        <w:t>(5)</w:t>
      </w:r>
    </w:p>
    <w:p w:rsidR="00EA648A" w:rsidRDefault="00F0005B" w:rsidP="00A04031">
      <w:pPr>
        <w:pStyle w:val="ListParagraph"/>
        <w:spacing w:after="0" w:line="240" w:lineRule="auto"/>
        <w:ind w:left="0" w:firstLine="270"/>
        <w:jc w:val="both"/>
        <w:rPr>
          <w:rFonts w:ascii="Times New Roman" w:hAnsi="Times New Roman" w:cs="Times New Roman"/>
          <w:sz w:val="20"/>
          <w:szCs w:val="20"/>
        </w:rPr>
      </w:pPr>
      <w:r>
        <w:rPr>
          <w:rFonts w:ascii="Times New Roman" w:hAnsi="Times New Roman" w:cs="Times New Roman"/>
          <w:sz w:val="20"/>
          <w:szCs w:val="20"/>
        </w:rPr>
        <w:t xml:space="preserve">When </w:t>
      </w:r>
      <w:proofErr w:type="spellStart"/>
      <w:r w:rsidR="00A04031" w:rsidRPr="00F0005B">
        <w:rPr>
          <w:rFonts w:ascii="Times New Roman" w:hAnsi="Times New Roman" w:cs="Times New Roman"/>
          <w:i/>
          <w:sz w:val="20"/>
          <w:szCs w:val="20"/>
        </w:rPr>
        <w:t>corr</w:t>
      </w:r>
      <w:proofErr w:type="spellEnd"/>
      <w:r w:rsidR="00A04031" w:rsidRPr="00F0005B">
        <w:rPr>
          <w:rFonts w:ascii="Times New Roman" w:hAnsi="Times New Roman" w:cs="Times New Roman"/>
          <w:i/>
          <w:sz w:val="20"/>
          <w:szCs w:val="20"/>
        </w:rPr>
        <w:t>=1</w:t>
      </w:r>
      <w:r w:rsidR="00A04031" w:rsidRPr="00A04031">
        <w:rPr>
          <w:rFonts w:ascii="Times New Roman" w:hAnsi="Times New Roman" w:cs="Times New Roman"/>
          <w:sz w:val="20"/>
          <w:szCs w:val="20"/>
        </w:rPr>
        <w:t xml:space="preserve">, the extracted watermark is identical to the original watermark, which implies that the test curve has not been tampered with.  </w:t>
      </w:r>
    </w:p>
    <w:p w:rsidR="007F4019" w:rsidRDefault="007F4019" w:rsidP="00EA648A">
      <w:pPr>
        <w:pStyle w:val="ListParagraph"/>
        <w:spacing w:after="0" w:line="240" w:lineRule="auto"/>
        <w:ind w:left="0" w:firstLine="270"/>
        <w:jc w:val="both"/>
        <w:rPr>
          <w:rFonts w:ascii="Times New Roman" w:hAnsi="Times New Roman" w:cs="Times New Roman"/>
          <w:sz w:val="20"/>
          <w:szCs w:val="20"/>
        </w:rPr>
      </w:pPr>
    </w:p>
    <w:p w:rsidR="003C2319" w:rsidRDefault="003C2319" w:rsidP="003C2319">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651760" cy="1977893"/>
            <wp:effectExtent l="19050" t="0" r="0" b="0"/>
            <wp:docPr id="5" name="Picture 36" descr="bi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r2.png"/>
                    <pic:cNvPicPr/>
                  </pic:nvPicPr>
                  <pic:blipFill>
                    <a:blip r:embed="rId16" cstate="print"/>
                    <a:stretch>
                      <a:fillRect/>
                    </a:stretch>
                  </pic:blipFill>
                  <pic:spPr>
                    <a:xfrm>
                      <a:off x="0" y="0"/>
                      <a:ext cx="2651760" cy="1977893"/>
                    </a:xfrm>
                    <a:prstGeom prst="rect">
                      <a:avLst/>
                    </a:prstGeom>
                  </pic:spPr>
                </pic:pic>
              </a:graphicData>
            </a:graphic>
          </wp:inline>
        </w:drawing>
      </w:r>
    </w:p>
    <w:p w:rsidR="003C2319" w:rsidRDefault="003C2319" w:rsidP="003C2319">
      <w:pPr>
        <w:pStyle w:val="ListParagraph"/>
        <w:spacing w:after="0" w:line="240" w:lineRule="auto"/>
        <w:ind w:left="0"/>
        <w:jc w:val="both"/>
        <w:rPr>
          <w:rFonts w:ascii="Times New Roman" w:hAnsi="Times New Roman" w:cs="Times New Roman"/>
          <w:sz w:val="20"/>
          <w:szCs w:val="20"/>
        </w:rPr>
      </w:pPr>
      <w:r w:rsidRPr="0038791A">
        <w:rPr>
          <w:rFonts w:ascii="Times New Roman" w:hAnsi="Times New Roman" w:cs="Times New Roman"/>
          <w:b/>
          <w:sz w:val="20"/>
          <w:szCs w:val="20"/>
        </w:rPr>
        <w:t>Figure 8:</w:t>
      </w:r>
      <w:r>
        <w:rPr>
          <w:rFonts w:ascii="Times New Roman" w:hAnsi="Times New Roman" w:cs="Times New Roman"/>
          <w:sz w:val="20"/>
          <w:szCs w:val="20"/>
        </w:rPr>
        <w:t xml:space="preserve"> </w:t>
      </w:r>
      <w:r w:rsidRPr="0038791A">
        <w:rPr>
          <w:rFonts w:ascii="Times New Roman" w:hAnsi="Times New Roman" w:cs="Times New Roman"/>
          <w:sz w:val="20"/>
          <w:szCs w:val="20"/>
        </w:rPr>
        <w:t>Original</w:t>
      </w:r>
      <w:r>
        <w:rPr>
          <w:rFonts w:ascii="Times New Roman" w:hAnsi="Times New Roman" w:cs="Times New Roman"/>
          <w:sz w:val="20"/>
          <w:szCs w:val="20"/>
        </w:rPr>
        <w:t xml:space="preserve"> (blue) and </w:t>
      </w:r>
      <w:r w:rsidRPr="0038791A">
        <w:rPr>
          <w:rFonts w:ascii="Times New Roman" w:hAnsi="Times New Roman" w:cs="Times New Roman"/>
          <w:sz w:val="20"/>
          <w:szCs w:val="20"/>
        </w:rPr>
        <w:t>Watermarked</w:t>
      </w:r>
      <w:r>
        <w:rPr>
          <w:rFonts w:ascii="Times New Roman" w:hAnsi="Times New Roman" w:cs="Times New Roman"/>
          <w:sz w:val="20"/>
          <w:szCs w:val="20"/>
        </w:rPr>
        <w:t xml:space="preserve"> </w:t>
      </w:r>
      <w:r w:rsidRPr="0038791A">
        <w:rPr>
          <w:rFonts w:ascii="Times New Roman" w:hAnsi="Times New Roman" w:cs="Times New Roman"/>
          <w:sz w:val="20"/>
          <w:szCs w:val="20"/>
        </w:rPr>
        <w:t>(green) Space Curves</w:t>
      </w:r>
    </w:p>
    <w:p w:rsidR="00950829" w:rsidRDefault="00950829" w:rsidP="00EA648A">
      <w:pPr>
        <w:pStyle w:val="ListParagraph"/>
        <w:spacing w:after="0" w:line="240" w:lineRule="auto"/>
        <w:ind w:left="0" w:firstLine="270"/>
        <w:jc w:val="both"/>
        <w:rPr>
          <w:rFonts w:ascii="Times New Roman" w:hAnsi="Times New Roman" w:cs="Times New Roman"/>
          <w:sz w:val="20"/>
          <w:szCs w:val="20"/>
        </w:rPr>
      </w:pPr>
    </w:p>
    <w:p w:rsidR="007F4019" w:rsidRPr="00E600BA" w:rsidRDefault="007F4019" w:rsidP="007F4019">
      <w:pPr>
        <w:pStyle w:val="ListParagraph"/>
        <w:spacing w:after="0" w:line="240" w:lineRule="auto"/>
        <w:ind w:left="0" w:firstLine="270"/>
        <w:jc w:val="center"/>
        <w:rPr>
          <w:rFonts w:ascii="Times New Roman" w:hAnsi="Times New Roman" w:cs="Times New Roman"/>
          <w:b/>
          <w:sz w:val="24"/>
          <w:szCs w:val="24"/>
        </w:rPr>
      </w:pPr>
      <w:r w:rsidRPr="00E600BA">
        <w:rPr>
          <w:rFonts w:ascii="Times New Roman" w:hAnsi="Times New Roman" w:cs="Times New Roman"/>
          <w:b/>
          <w:sz w:val="24"/>
          <w:szCs w:val="24"/>
        </w:rPr>
        <w:t xml:space="preserve">4. </w:t>
      </w:r>
      <w:r w:rsidR="00F0005B">
        <w:rPr>
          <w:rFonts w:ascii="Times New Roman" w:hAnsi="Times New Roman" w:cs="Times New Roman"/>
          <w:b/>
          <w:sz w:val="24"/>
          <w:szCs w:val="24"/>
        </w:rPr>
        <w:t>Experiments</w:t>
      </w:r>
    </w:p>
    <w:p w:rsidR="00E600BA" w:rsidRDefault="00E600BA" w:rsidP="007F4019">
      <w:pPr>
        <w:pStyle w:val="ListParagraph"/>
        <w:spacing w:after="0" w:line="240" w:lineRule="auto"/>
        <w:ind w:left="0" w:firstLine="270"/>
        <w:jc w:val="both"/>
        <w:rPr>
          <w:rFonts w:ascii="Times New Roman" w:hAnsi="Times New Roman" w:cs="Times New Roman"/>
          <w:sz w:val="20"/>
          <w:szCs w:val="20"/>
        </w:rPr>
      </w:pPr>
    </w:p>
    <w:p w:rsidR="00F0005B" w:rsidRDefault="00F0005B" w:rsidP="00F0005B">
      <w:pPr>
        <w:pStyle w:val="ListParagraph"/>
        <w:spacing w:after="0" w:line="240" w:lineRule="auto"/>
        <w:ind w:left="0" w:firstLine="270"/>
        <w:jc w:val="both"/>
        <w:rPr>
          <w:rFonts w:ascii="Times New Roman" w:hAnsi="Times New Roman" w:cs="Times New Roman"/>
          <w:sz w:val="20"/>
          <w:szCs w:val="20"/>
        </w:rPr>
      </w:pPr>
      <w:r w:rsidRPr="00F0005B">
        <w:rPr>
          <w:rFonts w:ascii="Times New Roman" w:hAnsi="Times New Roman" w:cs="Times New Roman"/>
          <w:sz w:val="20"/>
          <w:szCs w:val="20"/>
        </w:rPr>
        <w:t xml:space="preserve">The experiments were done in </w:t>
      </w:r>
      <w:proofErr w:type="spellStart"/>
      <w:r w:rsidRPr="00F0005B">
        <w:rPr>
          <w:rFonts w:ascii="Times New Roman" w:hAnsi="Times New Roman" w:cs="Times New Roman"/>
          <w:sz w:val="20"/>
          <w:szCs w:val="20"/>
        </w:rPr>
        <w:t>Matlab</w:t>
      </w:r>
      <w:proofErr w:type="spellEnd"/>
      <w:r w:rsidRPr="00F0005B">
        <w:rPr>
          <w:rFonts w:ascii="Times New Roman" w:hAnsi="Times New Roman" w:cs="Times New Roman"/>
          <w:sz w:val="20"/>
          <w:szCs w:val="20"/>
        </w:rPr>
        <w:t xml:space="preserve"> using the Wavelet toolbox and Motion Capture toolbox </w:t>
      </w:r>
      <w:r>
        <w:rPr>
          <w:rFonts w:ascii="Times New Roman" w:hAnsi="Times New Roman" w:cs="Times New Roman"/>
          <w:sz w:val="20"/>
          <w:szCs w:val="20"/>
        </w:rPr>
        <w:t>[19]</w:t>
      </w:r>
      <w:r w:rsidRPr="00F0005B">
        <w:rPr>
          <w:rFonts w:ascii="Times New Roman" w:hAnsi="Times New Roman" w:cs="Times New Roman"/>
          <w:sz w:val="20"/>
          <w:szCs w:val="20"/>
        </w:rPr>
        <w:t xml:space="preserve">. The data used in this project is obtained from </w:t>
      </w:r>
      <w:r>
        <w:rPr>
          <w:rFonts w:ascii="Times New Roman" w:hAnsi="Times New Roman" w:cs="Times New Roman"/>
          <w:sz w:val="20"/>
          <w:szCs w:val="20"/>
        </w:rPr>
        <w:t>[20]</w:t>
      </w:r>
      <w:r w:rsidRPr="00F0005B">
        <w:rPr>
          <w:rFonts w:ascii="Times New Roman" w:hAnsi="Times New Roman" w:cs="Times New Roman"/>
          <w:sz w:val="20"/>
          <w:szCs w:val="20"/>
        </w:rPr>
        <w:t>. Distortion analysis of the original and watermarked space curves is based on the signal-to-noise ratio (SNR) metric which is given by the following equation:</w:t>
      </w:r>
    </w:p>
    <w:p w:rsidR="0092133B" w:rsidRDefault="0092133B" w:rsidP="0092133B">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p>
    <w:p w:rsidR="00F0005B" w:rsidRPr="00F0005B" w:rsidRDefault="0092133B" w:rsidP="0092133B">
      <w:pPr>
        <w:pStyle w:val="ListParagraph"/>
        <w:tabs>
          <w:tab w:val="right" w:pos="4770"/>
        </w:tabs>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m:oMath>
        <m:r>
          <w:rPr>
            <w:rFonts w:ascii="Cambria Math" w:hAnsi="Cambria Math" w:cs="Times New Roman"/>
            <w:sz w:val="20"/>
            <w:szCs w:val="20"/>
          </w:rPr>
          <m:t>SNR</m:t>
        </m:r>
        <m:d>
          <m:dPr>
            <m:ctrlPr>
              <w:rPr>
                <w:rFonts w:ascii="Cambria Math" w:hAnsi="Cambria Math" w:cs="Times New Roman"/>
                <w:i/>
                <w:sz w:val="20"/>
                <w:szCs w:val="20"/>
              </w:rPr>
            </m:ctrlPr>
          </m:dPr>
          <m:e>
            <m:r>
              <w:rPr>
                <w:rFonts w:ascii="Cambria Math" w:hAnsi="Cambria Math" w:cs="Times New Roman"/>
                <w:sz w:val="20"/>
                <w:szCs w:val="20"/>
              </w:rPr>
              <m:t>C,</m:t>
            </m:r>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rPr>
                  <m:t>'</m:t>
                </m:r>
              </m:sup>
            </m:sSup>
          </m:e>
        </m:d>
        <m:r>
          <w:rPr>
            <w:rFonts w:ascii="Cambria Math" w:hAnsi="Cambria Math" w:cs="Times New Roman"/>
            <w:sz w:val="20"/>
            <w:szCs w:val="20"/>
          </w:rPr>
          <m:t>= 20</m:t>
        </m:r>
        <m:sSub>
          <m:sSubPr>
            <m:ctrlPr>
              <w:rPr>
                <w:rFonts w:ascii="Cambria Math" w:hAnsi="Cambria Math" w:cs="Times New Roman"/>
                <w:i/>
                <w:sz w:val="20"/>
                <w:szCs w:val="20"/>
              </w:rPr>
            </m:ctrlPr>
          </m:sSubPr>
          <m:e>
            <m:r>
              <w:rPr>
                <w:rFonts w:ascii="Cambria Math" w:hAnsi="Cambria Math" w:cs="Times New Roman"/>
                <w:sz w:val="20"/>
                <w:szCs w:val="20"/>
              </w:rPr>
              <m:t>Log</m:t>
            </m:r>
          </m:e>
          <m:sub>
            <m:r>
              <w:rPr>
                <w:rFonts w:ascii="Cambria Math" w:hAnsi="Cambria Math" w:cs="Times New Roman"/>
                <w:sz w:val="20"/>
                <w:szCs w:val="20"/>
              </w:rPr>
              <m:t>10</m:t>
            </m:r>
          </m:sub>
        </m:sSub>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RMS(C)</m:t>
                </m:r>
              </m:num>
              <m:den>
                <m:r>
                  <w:rPr>
                    <w:rFonts w:ascii="Cambria Math" w:hAnsi="Cambria Math" w:cs="Times New Roman"/>
                    <w:sz w:val="20"/>
                    <w:szCs w:val="20"/>
                  </w:rPr>
                  <m:t>RMS(C-</m:t>
                </m:r>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rPr>
                      <m:t>'</m:t>
                    </m:r>
                  </m:sup>
                </m:sSup>
                <m:r>
                  <w:rPr>
                    <w:rFonts w:ascii="Cambria Math" w:hAnsi="Cambria Math" w:cs="Times New Roman"/>
                    <w:sz w:val="20"/>
                    <w:szCs w:val="20"/>
                  </w:rPr>
                  <m:t>)</m:t>
                </m:r>
              </m:den>
            </m:f>
          </m:e>
        </m:d>
      </m:oMath>
      <w:r>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ab/>
        <w:t>(6)</w:t>
      </w:r>
    </w:p>
    <w:p w:rsidR="00F0005B" w:rsidRDefault="00F0005B" w:rsidP="00F0005B">
      <w:pPr>
        <w:pStyle w:val="ListParagraph"/>
        <w:spacing w:after="0" w:line="240" w:lineRule="auto"/>
        <w:ind w:firstLine="270"/>
        <w:jc w:val="both"/>
        <w:rPr>
          <w:rFonts w:ascii="Times New Roman" w:hAnsi="Times New Roman" w:cs="Times New Roman"/>
          <w:sz w:val="20"/>
          <w:szCs w:val="20"/>
        </w:rPr>
      </w:pPr>
    </w:p>
    <w:p w:rsidR="00950829" w:rsidRDefault="00F0005B" w:rsidP="00950829">
      <w:pPr>
        <w:pStyle w:val="ListParagraph"/>
        <w:spacing w:after="0" w:line="240" w:lineRule="auto"/>
        <w:ind w:left="0"/>
        <w:jc w:val="both"/>
        <w:rPr>
          <w:rFonts w:ascii="Times New Roman" w:hAnsi="Times New Roman" w:cs="Times New Roman"/>
          <w:sz w:val="20"/>
          <w:szCs w:val="20"/>
        </w:rPr>
      </w:pPr>
      <w:proofErr w:type="gramStart"/>
      <w:r>
        <w:rPr>
          <w:rFonts w:ascii="Times New Roman" w:hAnsi="Times New Roman" w:cs="Times New Roman"/>
          <w:sz w:val="20"/>
          <w:szCs w:val="20"/>
        </w:rPr>
        <w:t>where</w:t>
      </w:r>
      <w:proofErr w:type="gramEnd"/>
      <w:r>
        <w:rPr>
          <w:rFonts w:ascii="Times New Roman" w:hAnsi="Times New Roman" w:cs="Times New Roman"/>
          <w:sz w:val="20"/>
          <w:szCs w:val="20"/>
        </w:rPr>
        <w:t xml:space="preserve"> </w:t>
      </w:r>
      <m:oMath>
        <m:r>
          <w:rPr>
            <w:rFonts w:ascii="Cambria Math" w:hAnsi="Cambria Math" w:cs="Times New Roman"/>
            <w:sz w:val="20"/>
            <w:szCs w:val="20"/>
          </w:rPr>
          <m:t>C</m:t>
        </m:r>
      </m:oMath>
      <w:r w:rsidRPr="00F0005B">
        <w:rPr>
          <w:rFonts w:ascii="Times New Roman" w:hAnsi="Times New Roman" w:cs="Times New Roman"/>
          <w:sz w:val="20"/>
          <w:szCs w:val="20"/>
        </w:rPr>
        <w:t xml:space="preserve"> is the original space curve and </w:t>
      </w:r>
      <m:oMath>
        <m:r>
          <w:rPr>
            <w:rFonts w:ascii="Cambria Math" w:hAnsi="Cambria Math" w:cs="Times New Roman"/>
            <w:sz w:val="20"/>
            <w:szCs w:val="20"/>
          </w:rPr>
          <m:t>C'</m:t>
        </m:r>
      </m:oMath>
      <w:r w:rsidRPr="00F0005B">
        <w:rPr>
          <w:rFonts w:ascii="Times New Roman" w:hAnsi="Times New Roman" w:cs="Times New Roman"/>
          <w:sz w:val="20"/>
          <w:szCs w:val="20"/>
        </w:rPr>
        <w:t xml:space="preserve"> represents the watermarked</w:t>
      </w:r>
      <w:r>
        <w:rPr>
          <w:rFonts w:ascii="Times New Roman" w:hAnsi="Times New Roman" w:cs="Times New Roman"/>
          <w:sz w:val="20"/>
          <w:szCs w:val="20"/>
        </w:rPr>
        <w:t xml:space="preserve"> space curve. </w:t>
      </w:r>
      <m:oMath>
        <m:r>
          <w:rPr>
            <w:rFonts w:ascii="Cambria Math" w:hAnsi="Cambria Math" w:cs="Times New Roman"/>
            <w:sz w:val="20"/>
            <w:szCs w:val="20"/>
          </w:rPr>
          <m:t>RMS</m:t>
        </m:r>
      </m:oMath>
      <w:r w:rsidRPr="00F0005B">
        <w:rPr>
          <w:rFonts w:ascii="Times New Roman" w:hAnsi="Times New Roman" w:cs="Times New Roman"/>
          <w:sz w:val="20"/>
          <w:szCs w:val="20"/>
        </w:rPr>
        <w:t xml:space="preserve"> denotes the root-mean-square value. The imperceptibility of the watermarking algorithm is measured by this SNR value. </w:t>
      </w:r>
    </w:p>
    <w:p w:rsidR="00747D6A" w:rsidRDefault="00747D6A" w:rsidP="00950829">
      <w:pPr>
        <w:pStyle w:val="ListParagraph"/>
        <w:spacing w:after="0" w:line="240" w:lineRule="auto"/>
        <w:ind w:left="0"/>
        <w:jc w:val="both"/>
        <w:rPr>
          <w:rFonts w:ascii="Times New Roman" w:hAnsi="Times New Roman" w:cs="Times New Roman"/>
          <w:sz w:val="20"/>
          <w:szCs w:val="20"/>
        </w:rPr>
      </w:pPr>
    </w:p>
    <w:p w:rsidR="00747D6A" w:rsidRDefault="00747D6A" w:rsidP="00747D6A">
      <w:pPr>
        <w:pStyle w:val="ListParagraph"/>
        <w:spacing w:after="0" w:line="240" w:lineRule="auto"/>
        <w:ind w:left="0"/>
        <w:jc w:val="both"/>
        <w:rPr>
          <w:rFonts w:ascii="Times New Roman" w:hAnsi="Times New Roman" w:cs="Times New Roman"/>
          <w:b/>
          <w:sz w:val="20"/>
          <w:szCs w:val="20"/>
        </w:rPr>
      </w:pPr>
      <w:r>
        <w:rPr>
          <w:rFonts w:ascii="Times New Roman" w:hAnsi="Times New Roman" w:cs="Times New Roman"/>
          <w:b/>
          <w:sz w:val="20"/>
          <w:szCs w:val="20"/>
        </w:rPr>
        <w:t>4.1</w:t>
      </w:r>
      <w:r w:rsidRPr="00540DFC">
        <w:rPr>
          <w:rFonts w:ascii="Times New Roman" w:hAnsi="Times New Roman" w:cs="Times New Roman"/>
          <w:b/>
          <w:sz w:val="20"/>
          <w:szCs w:val="20"/>
        </w:rPr>
        <w:t xml:space="preserve"> </w:t>
      </w:r>
      <w:proofErr w:type="spellStart"/>
      <w:r w:rsidR="00205055">
        <w:rPr>
          <w:rFonts w:ascii="Times New Roman" w:hAnsi="Times New Roman" w:cs="Times New Roman"/>
          <w:b/>
          <w:sz w:val="20"/>
          <w:szCs w:val="20"/>
        </w:rPr>
        <w:t>Multiresolution</w:t>
      </w:r>
      <w:proofErr w:type="spellEnd"/>
      <w:r w:rsidR="00205055">
        <w:rPr>
          <w:rFonts w:ascii="Times New Roman" w:hAnsi="Times New Roman" w:cs="Times New Roman"/>
          <w:b/>
          <w:sz w:val="20"/>
          <w:szCs w:val="20"/>
        </w:rPr>
        <w:t xml:space="preserve"> Wavelet </w:t>
      </w:r>
      <w:r>
        <w:rPr>
          <w:rFonts w:ascii="Times New Roman" w:hAnsi="Times New Roman" w:cs="Times New Roman"/>
          <w:b/>
          <w:sz w:val="20"/>
          <w:szCs w:val="20"/>
        </w:rPr>
        <w:t>Analysis</w:t>
      </w:r>
    </w:p>
    <w:p w:rsidR="00747D6A" w:rsidRDefault="00747D6A" w:rsidP="00950829">
      <w:pPr>
        <w:pStyle w:val="ListParagraph"/>
        <w:spacing w:after="0" w:line="240" w:lineRule="auto"/>
        <w:ind w:left="0"/>
        <w:jc w:val="both"/>
        <w:rPr>
          <w:rFonts w:ascii="Times New Roman" w:hAnsi="Times New Roman" w:cs="Times New Roman"/>
          <w:sz w:val="20"/>
          <w:szCs w:val="20"/>
        </w:rPr>
      </w:pPr>
    </w:p>
    <w:p w:rsidR="00AF57E0" w:rsidRDefault="00F0005B" w:rsidP="00AF57E0">
      <w:pPr>
        <w:pStyle w:val="ListParagraph"/>
        <w:spacing w:after="0" w:line="240" w:lineRule="auto"/>
        <w:ind w:left="0"/>
        <w:jc w:val="both"/>
        <w:rPr>
          <w:rFonts w:ascii="Times New Roman" w:hAnsi="Times New Roman" w:cs="Times New Roman"/>
          <w:sz w:val="20"/>
          <w:szCs w:val="20"/>
        </w:rPr>
      </w:pPr>
      <w:r w:rsidRPr="00F0005B">
        <w:rPr>
          <w:rFonts w:ascii="Times New Roman" w:hAnsi="Times New Roman" w:cs="Times New Roman"/>
          <w:sz w:val="20"/>
          <w:szCs w:val="20"/>
        </w:rPr>
        <w:t>Results for distortion analysis for the space curve</w:t>
      </w:r>
      <w:r w:rsidR="009D26CF">
        <w:rPr>
          <w:rFonts w:ascii="Times New Roman" w:hAnsi="Times New Roman" w:cs="Times New Roman"/>
          <w:sz w:val="20"/>
          <w:szCs w:val="20"/>
        </w:rPr>
        <w:t xml:space="preserve"> using wavelet </w:t>
      </w:r>
      <w:proofErr w:type="spellStart"/>
      <w:r w:rsidR="009D26CF">
        <w:rPr>
          <w:rFonts w:ascii="Times New Roman" w:hAnsi="Times New Roman" w:cs="Times New Roman"/>
          <w:sz w:val="20"/>
          <w:szCs w:val="20"/>
        </w:rPr>
        <w:t>multiresolution</w:t>
      </w:r>
      <w:proofErr w:type="spellEnd"/>
      <w:r w:rsidR="009D26CF">
        <w:rPr>
          <w:rFonts w:ascii="Times New Roman" w:hAnsi="Times New Roman" w:cs="Times New Roman"/>
          <w:sz w:val="20"/>
          <w:szCs w:val="20"/>
        </w:rPr>
        <w:t xml:space="preserve"> analysis</w:t>
      </w:r>
      <w:r w:rsidRPr="00F0005B">
        <w:rPr>
          <w:rFonts w:ascii="Times New Roman" w:hAnsi="Times New Roman" w:cs="Times New Roman"/>
          <w:sz w:val="20"/>
          <w:szCs w:val="20"/>
        </w:rPr>
        <w:t xml:space="preserve">, shown in </w:t>
      </w:r>
      <w:r w:rsidR="009D26CF">
        <w:rPr>
          <w:rFonts w:ascii="Times New Roman" w:hAnsi="Times New Roman" w:cs="Times New Roman"/>
          <w:sz w:val="20"/>
          <w:szCs w:val="20"/>
        </w:rPr>
        <w:t>Figure</w:t>
      </w:r>
      <w:r w:rsidRPr="00F0005B">
        <w:rPr>
          <w:rFonts w:ascii="Times New Roman" w:hAnsi="Times New Roman" w:cs="Times New Roman"/>
          <w:sz w:val="20"/>
          <w:szCs w:val="20"/>
        </w:rPr>
        <w:t xml:space="preserve"> </w:t>
      </w:r>
      <w:r w:rsidR="0092133B">
        <w:rPr>
          <w:rFonts w:ascii="Times New Roman" w:hAnsi="Times New Roman" w:cs="Times New Roman"/>
          <w:sz w:val="20"/>
          <w:szCs w:val="20"/>
        </w:rPr>
        <w:t>9</w:t>
      </w:r>
      <w:r w:rsidRPr="00F0005B">
        <w:rPr>
          <w:rFonts w:ascii="Times New Roman" w:hAnsi="Times New Roman" w:cs="Times New Roman"/>
          <w:sz w:val="20"/>
          <w:szCs w:val="20"/>
        </w:rPr>
        <w:t xml:space="preserve"> (defined by 352 points in 3D), are list</w:t>
      </w:r>
      <w:r w:rsidR="0092133B">
        <w:rPr>
          <w:rFonts w:ascii="Times New Roman" w:hAnsi="Times New Roman" w:cs="Times New Roman"/>
          <w:sz w:val="20"/>
          <w:szCs w:val="20"/>
        </w:rPr>
        <w:t>ed in Table 1</w:t>
      </w:r>
      <w:r w:rsidRPr="00F0005B">
        <w:rPr>
          <w:rFonts w:ascii="Times New Roman" w:hAnsi="Times New Roman" w:cs="Times New Roman"/>
          <w:sz w:val="20"/>
          <w:szCs w:val="20"/>
        </w:rPr>
        <w:t xml:space="preserve">. </w:t>
      </w:r>
      <w:r w:rsidR="00950829" w:rsidRPr="00F0005B">
        <w:rPr>
          <w:rFonts w:ascii="Times New Roman" w:hAnsi="Times New Roman" w:cs="Times New Roman"/>
          <w:sz w:val="20"/>
          <w:szCs w:val="20"/>
        </w:rPr>
        <w:t>Experiments are conducted on a seven families of wavelets to determine the best performers. The payload val</w:t>
      </w:r>
      <w:r w:rsidR="00950829">
        <w:rPr>
          <w:rFonts w:ascii="Times New Roman" w:hAnsi="Times New Roman" w:cs="Times New Roman"/>
          <w:sz w:val="20"/>
          <w:szCs w:val="20"/>
        </w:rPr>
        <w:t>ue in Table 1</w:t>
      </w:r>
      <w:r w:rsidR="00950829" w:rsidRPr="00F0005B">
        <w:rPr>
          <w:rFonts w:ascii="Times New Roman" w:hAnsi="Times New Roman" w:cs="Times New Roman"/>
          <w:sz w:val="20"/>
          <w:szCs w:val="20"/>
        </w:rPr>
        <w:t xml:space="preserve"> represents the length of the watermark (i.e. the number of</w:t>
      </w:r>
      <w:r w:rsidR="00950829">
        <w:rPr>
          <w:rFonts w:ascii="Times New Roman" w:hAnsi="Times New Roman" w:cs="Times New Roman"/>
          <w:sz w:val="20"/>
          <w:szCs w:val="20"/>
        </w:rPr>
        <w:t xml:space="preserve"> </w:t>
      </w:r>
      <w:r w:rsidR="00950829" w:rsidRPr="00F0005B">
        <w:rPr>
          <w:rFonts w:ascii="Times New Roman" w:hAnsi="Times New Roman" w:cs="Times New Roman"/>
          <w:sz w:val="20"/>
          <w:szCs w:val="20"/>
        </w:rPr>
        <w:t>wavelet</w:t>
      </w:r>
      <w:r w:rsidR="00950829">
        <w:rPr>
          <w:rFonts w:ascii="Times New Roman" w:hAnsi="Times New Roman" w:cs="Times New Roman"/>
          <w:sz w:val="20"/>
          <w:szCs w:val="20"/>
        </w:rPr>
        <w:t xml:space="preserve"> </w:t>
      </w:r>
      <w:r w:rsidR="00950829" w:rsidRPr="00F0005B">
        <w:rPr>
          <w:rFonts w:ascii="Times New Roman" w:hAnsi="Times New Roman" w:cs="Times New Roman"/>
          <w:sz w:val="20"/>
          <w:szCs w:val="20"/>
        </w:rPr>
        <w:t>coefficients</w:t>
      </w:r>
      <w:r w:rsidR="00950829">
        <w:rPr>
          <w:rFonts w:ascii="Times New Roman" w:hAnsi="Times New Roman" w:cs="Times New Roman"/>
          <w:sz w:val="20"/>
          <w:szCs w:val="20"/>
        </w:rPr>
        <w:t xml:space="preserve"> </w:t>
      </w:r>
      <w:r w:rsidR="00950829" w:rsidRPr="00F0005B">
        <w:rPr>
          <w:rFonts w:ascii="Times New Roman" w:hAnsi="Times New Roman" w:cs="Times New Roman"/>
          <w:sz w:val="20"/>
          <w:szCs w:val="20"/>
        </w:rPr>
        <w:t>that</w:t>
      </w:r>
      <w:r w:rsidR="00950829">
        <w:rPr>
          <w:rFonts w:ascii="Times New Roman" w:hAnsi="Times New Roman" w:cs="Times New Roman"/>
          <w:sz w:val="20"/>
          <w:szCs w:val="20"/>
        </w:rPr>
        <w:t xml:space="preserve"> </w:t>
      </w:r>
      <w:r w:rsidR="00950829" w:rsidRPr="00F0005B">
        <w:rPr>
          <w:rFonts w:ascii="Times New Roman" w:hAnsi="Times New Roman" w:cs="Times New Roman"/>
          <w:sz w:val="20"/>
          <w:szCs w:val="20"/>
        </w:rPr>
        <w:t>are</w:t>
      </w:r>
      <w:r w:rsidR="00950829">
        <w:rPr>
          <w:rFonts w:ascii="Times New Roman" w:hAnsi="Times New Roman" w:cs="Times New Roman"/>
          <w:sz w:val="20"/>
          <w:szCs w:val="20"/>
        </w:rPr>
        <w:t xml:space="preserve"> </w:t>
      </w:r>
      <w:r w:rsidR="00950829" w:rsidRPr="00F0005B">
        <w:rPr>
          <w:rFonts w:ascii="Times New Roman" w:hAnsi="Times New Roman" w:cs="Times New Roman"/>
          <w:sz w:val="20"/>
          <w:szCs w:val="20"/>
        </w:rPr>
        <w:t>modified</w:t>
      </w:r>
      <w:r w:rsidR="00950829">
        <w:rPr>
          <w:rFonts w:ascii="Times New Roman" w:hAnsi="Times New Roman" w:cs="Times New Roman"/>
          <w:sz w:val="20"/>
          <w:szCs w:val="20"/>
        </w:rPr>
        <w:t xml:space="preserve"> </w:t>
      </w:r>
      <w:r w:rsidR="00950829" w:rsidRPr="00F0005B">
        <w:rPr>
          <w:rFonts w:ascii="Times New Roman" w:hAnsi="Times New Roman" w:cs="Times New Roman"/>
          <w:sz w:val="20"/>
          <w:szCs w:val="20"/>
        </w:rPr>
        <w:t xml:space="preserve">to accommodate the watermark). The payload capacity increases as the level of wavelet transform increases since the watermark is inserted </w:t>
      </w:r>
    </w:p>
    <w:p w:rsidR="00950829" w:rsidRDefault="00950829" w:rsidP="00950829">
      <w:pPr>
        <w:pStyle w:val="ListParagraph"/>
        <w:spacing w:after="0" w:line="240" w:lineRule="auto"/>
        <w:ind w:left="0" w:firstLine="270"/>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38"/>
        <w:gridCol w:w="2538"/>
      </w:tblGrid>
      <w:tr w:rsidR="00950829" w:rsidTr="00950829">
        <w:tc>
          <w:tcPr>
            <w:tcW w:w="2538" w:type="dxa"/>
          </w:tcPr>
          <w:p w:rsidR="00950829" w:rsidRDefault="00950829" w:rsidP="00950829">
            <w:pPr>
              <w:pStyle w:val="ListParagraph"/>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143258"/>
                  <wp:effectExtent l="19050" t="0" r="7620" b="0"/>
                  <wp:docPr id="16" name="Picture 40" descr="ha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ar1.png"/>
                          <pic:cNvPicPr/>
                        </pic:nvPicPr>
                        <pic:blipFill>
                          <a:blip r:embed="rId17" cstate="print"/>
                          <a:stretch>
                            <a:fillRect/>
                          </a:stretch>
                        </pic:blipFill>
                        <pic:spPr>
                          <a:xfrm>
                            <a:off x="0" y="0"/>
                            <a:ext cx="1554480" cy="1143258"/>
                          </a:xfrm>
                          <a:prstGeom prst="rect">
                            <a:avLst/>
                          </a:prstGeom>
                        </pic:spPr>
                      </pic:pic>
                    </a:graphicData>
                  </a:graphic>
                </wp:inline>
              </w:drawing>
            </w:r>
          </w:p>
        </w:tc>
        <w:tc>
          <w:tcPr>
            <w:tcW w:w="2538" w:type="dxa"/>
          </w:tcPr>
          <w:p w:rsidR="00950829" w:rsidRDefault="00950829" w:rsidP="00950829">
            <w:pPr>
              <w:pStyle w:val="ListParagraph"/>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151035"/>
                  <wp:effectExtent l="19050" t="0" r="7620" b="0"/>
                  <wp:docPr id="18" name="Picture 41" descr="d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1.png"/>
                          <pic:cNvPicPr/>
                        </pic:nvPicPr>
                        <pic:blipFill>
                          <a:blip r:embed="rId18" cstate="print"/>
                          <a:stretch>
                            <a:fillRect/>
                          </a:stretch>
                        </pic:blipFill>
                        <pic:spPr>
                          <a:xfrm>
                            <a:off x="0" y="0"/>
                            <a:ext cx="1554480" cy="1151035"/>
                          </a:xfrm>
                          <a:prstGeom prst="rect">
                            <a:avLst/>
                          </a:prstGeom>
                        </pic:spPr>
                      </pic:pic>
                    </a:graphicData>
                  </a:graphic>
                </wp:inline>
              </w:drawing>
            </w:r>
          </w:p>
        </w:tc>
      </w:tr>
      <w:tr w:rsidR="00950829" w:rsidTr="00950829">
        <w:tc>
          <w:tcPr>
            <w:tcW w:w="2538" w:type="dxa"/>
          </w:tcPr>
          <w:p w:rsidR="00950829" w:rsidRDefault="00950829" w:rsidP="00950829">
            <w:pPr>
              <w:pStyle w:val="ListParagraph"/>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151035"/>
                  <wp:effectExtent l="19050" t="0" r="7620" b="0"/>
                  <wp:docPr id="19" name="Picture 42" descr="coi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f2.png"/>
                          <pic:cNvPicPr/>
                        </pic:nvPicPr>
                        <pic:blipFill>
                          <a:blip r:embed="rId19" cstate="print"/>
                          <a:stretch>
                            <a:fillRect/>
                          </a:stretch>
                        </pic:blipFill>
                        <pic:spPr>
                          <a:xfrm>
                            <a:off x="0" y="0"/>
                            <a:ext cx="1554480" cy="1151035"/>
                          </a:xfrm>
                          <a:prstGeom prst="rect">
                            <a:avLst/>
                          </a:prstGeom>
                        </pic:spPr>
                      </pic:pic>
                    </a:graphicData>
                  </a:graphic>
                </wp:inline>
              </w:drawing>
            </w:r>
          </w:p>
        </w:tc>
        <w:tc>
          <w:tcPr>
            <w:tcW w:w="2538" w:type="dxa"/>
          </w:tcPr>
          <w:p w:rsidR="00950829" w:rsidRDefault="00950829" w:rsidP="00950829">
            <w:pPr>
              <w:pStyle w:val="ListParagraph"/>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135480"/>
                  <wp:effectExtent l="19050" t="0" r="7620" b="0"/>
                  <wp:docPr id="20" name="Picture 43" descr="d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3.png"/>
                          <pic:cNvPicPr/>
                        </pic:nvPicPr>
                        <pic:blipFill>
                          <a:blip r:embed="rId20" cstate="print"/>
                          <a:stretch>
                            <a:fillRect/>
                          </a:stretch>
                        </pic:blipFill>
                        <pic:spPr>
                          <a:xfrm>
                            <a:off x="0" y="0"/>
                            <a:ext cx="1554480" cy="1135480"/>
                          </a:xfrm>
                          <a:prstGeom prst="rect">
                            <a:avLst/>
                          </a:prstGeom>
                        </pic:spPr>
                      </pic:pic>
                    </a:graphicData>
                  </a:graphic>
                </wp:inline>
              </w:drawing>
            </w:r>
          </w:p>
        </w:tc>
      </w:tr>
      <w:tr w:rsidR="00950829" w:rsidTr="00950829">
        <w:tc>
          <w:tcPr>
            <w:tcW w:w="2538" w:type="dxa"/>
          </w:tcPr>
          <w:p w:rsidR="00950829" w:rsidRDefault="00950829" w:rsidP="00950829">
            <w:pPr>
              <w:pStyle w:val="ListParagraph"/>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135480"/>
                  <wp:effectExtent l="19050" t="0" r="7620" b="0"/>
                  <wp:docPr id="21" name="Picture 44" descr="dme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ey3.png"/>
                          <pic:cNvPicPr/>
                        </pic:nvPicPr>
                        <pic:blipFill>
                          <a:blip r:embed="rId21" cstate="print"/>
                          <a:stretch>
                            <a:fillRect/>
                          </a:stretch>
                        </pic:blipFill>
                        <pic:spPr>
                          <a:xfrm>
                            <a:off x="0" y="0"/>
                            <a:ext cx="1554480" cy="1135480"/>
                          </a:xfrm>
                          <a:prstGeom prst="rect">
                            <a:avLst/>
                          </a:prstGeom>
                        </pic:spPr>
                      </pic:pic>
                    </a:graphicData>
                  </a:graphic>
                </wp:inline>
              </w:drawing>
            </w:r>
          </w:p>
        </w:tc>
        <w:tc>
          <w:tcPr>
            <w:tcW w:w="2538" w:type="dxa"/>
          </w:tcPr>
          <w:p w:rsidR="00950829" w:rsidRDefault="00950829" w:rsidP="00950829">
            <w:pPr>
              <w:pStyle w:val="ListParagraph"/>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151035"/>
                  <wp:effectExtent l="19050" t="0" r="7620" b="0"/>
                  <wp:docPr id="22" name="Picture 45" descr="bio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r4.png"/>
                          <pic:cNvPicPr/>
                        </pic:nvPicPr>
                        <pic:blipFill>
                          <a:blip r:embed="rId22" cstate="print"/>
                          <a:stretch>
                            <a:fillRect/>
                          </a:stretch>
                        </pic:blipFill>
                        <pic:spPr>
                          <a:xfrm>
                            <a:off x="0" y="0"/>
                            <a:ext cx="1554480" cy="1151035"/>
                          </a:xfrm>
                          <a:prstGeom prst="rect">
                            <a:avLst/>
                          </a:prstGeom>
                        </pic:spPr>
                      </pic:pic>
                    </a:graphicData>
                  </a:graphic>
                </wp:inline>
              </w:drawing>
            </w:r>
          </w:p>
        </w:tc>
      </w:tr>
      <w:tr w:rsidR="00950829" w:rsidTr="00950829">
        <w:tc>
          <w:tcPr>
            <w:tcW w:w="2538" w:type="dxa"/>
          </w:tcPr>
          <w:p w:rsidR="00950829" w:rsidRDefault="00950829" w:rsidP="00950829">
            <w:pPr>
              <w:pStyle w:val="ListParagraph"/>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096593"/>
                  <wp:effectExtent l="19050" t="0" r="7620" b="0"/>
                  <wp:docPr id="24" name="Picture 46" descr="sy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4.png"/>
                          <pic:cNvPicPr/>
                        </pic:nvPicPr>
                        <pic:blipFill>
                          <a:blip r:embed="rId23" cstate="print"/>
                          <a:stretch>
                            <a:fillRect/>
                          </a:stretch>
                        </pic:blipFill>
                        <pic:spPr>
                          <a:xfrm>
                            <a:off x="0" y="0"/>
                            <a:ext cx="1554480" cy="1096593"/>
                          </a:xfrm>
                          <a:prstGeom prst="rect">
                            <a:avLst/>
                          </a:prstGeom>
                        </pic:spPr>
                      </pic:pic>
                    </a:graphicData>
                  </a:graphic>
                </wp:inline>
              </w:drawing>
            </w:r>
          </w:p>
        </w:tc>
        <w:tc>
          <w:tcPr>
            <w:tcW w:w="2538" w:type="dxa"/>
          </w:tcPr>
          <w:p w:rsidR="00950829" w:rsidRDefault="00950829" w:rsidP="00950829">
            <w:pPr>
              <w:pStyle w:val="ListParagraph"/>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135480"/>
                  <wp:effectExtent l="19050" t="0" r="7620" b="0"/>
                  <wp:docPr id="25" name="Picture 47" descr="rbi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o5.png"/>
                          <pic:cNvPicPr/>
                        </pic:nvPicPr>
                        <pic:blipFill>
                          <a:blip r:embed="rId24" cstate="print"/>
                          <a:stretch>
                            <a:fillRect/>
                          </a:stretch>
                        </pic:blipFill>
                        <pic:spPr>
                          <a:xfrm>
                            <a:off x="0" y="0"/>
                            <a:ext cx="1554480" cy="1135480"/>
                          </a:xfrm>
                          <a:prstGeom prst="rect">
                            <a:avLst/>
                          </a:prstGeom>
                        </pic:spPr>
                      </pic:pic>
                    </a:graphicData>
                  </a:graphic>
                </wp:inline>
              </w:drawing>
            </w:r>
          </w:p>
        </w:tc>
      </w:tr>
    </w:tbl>
    <w:p w:rsidR="00950829" w:rsidRDefault="00950829" w:rsidP="00950829">
      <w:pPr>
        <w:pStyle w:val="ListParagraph"/>
        <w:spacing w:after="0" w:line="240" w:lineRule="auto"/>
        <w:ind w:left="0"/>
        <w:jc w:val="both"/>
        <w:rPr>
          <w:rFonts w:ascii="Times New Roman" w:hAnsi="Times New Roman" w:cs="Times New Roman"/>
          <w:sz w:val="20"/>
          <w:szCs w:val="20"/>
        </w:rPr>
      </w:pPr>
    </w:p>
    <w:p w:rsidR="00950829" w:rsidRDefault="00950829" w:rsidP="00950829">
      <w:pPr>
        <w:pStyle w:val="ListParagraph"/>
        <w:spacing w:after="0" w:line="240" w:lineRule="auto"/>
        <w:ind w:left="0"/>
        <w:jc w:val="both"/>
        <w:rPr>
          <w:rFonts w:ascii="Times New Roman" w:hAnsi="Times New Roman" w:cs="Times New Roman"/>
          <w:sz w:val="20"/>
          <w:szCs w:val="20"/>
        </w:rPr>
      </w:pPr>
      <w:r w:rsidRPr="00F91B3C">
        <w:rPr>
          <w:rFonts w:ascii="Times New Roman" w:hAnsi="Times New Roman" w:cs="Times New Roman"/>
          <w:b/>
          <w:sz w:val="20"/>
          <w:szCs w:val="20"/>
        </w:rPr>
        <w:t>Figure 9:</w:t>
      </w:r>
      <w:r>
        <w:rPr>
          <w:rFonts w:ascii="Times New Roman" w:hAnsi="Times New Roman" w:cs="Times New Roman"/>
          <w:sz w:val="20"/>
          <w:szCs w:val="20"/>
        </w:rPr>
        <w:t xml:space="preserve"> </w:t>
      </w:r>
      <w:r w:rsidRPr="00F91B3C">
        <w:rPr>
          <w:rFonts w:ascii="Times New Roman" w:hAnsi="Times New Roman" w:cs="Times New Roman"/>
          <w:sz w:val="20"/>
          <w:szCs w:val="20"/>
        </w:rPr>
        <w:t>Distortion Analysis-Original Space Curve</w:t>
      </w:r>
      <w:r w:rsidR="00747D6A">
        <w:rPr>
          <w:rFonts w:ascii="Times New Roman" w:hAnsi="Times New Roman" w:cs="Times New Roman"/>
          <w:sz w:val="20"/>
          <w:szCs w:val="20"/>
        </w:rPr>
        <w:t xml:space="preserve"> </w:t>
      </w:r>
      <w:r w:rsidRPr="00F91B3C">
        <w:rPr>
          <w:rFonts w:ascii="Times New Roman" w:hAnsi="Times New Roman" w:cs="Times New Roman"/>
          <w:sz w:val="20"/>
          <w:szCs w:val="20"/>
        </w:rPr>
        <w:t>(blue) and Watermarked Space Curve</w:t>
      </w:r>
      <w:r w:rsidR="00747D6A">
        <w:rPr>
          <w:rFonts w:ascii="Times New Roman" w:hAnsi="Times New Roman" w:cs="Times New Roman"/>
          <w:sz w:val="20"/>
          <w:szCs w:val="20"/>
        </w:rPr>
        <w:t xml:space="preserve"> </w:t>
      </w:r>
      <w:r w:rsidRPr="00F91B3C">
        <w:rPr>
          <w:rFonts w:ascii="Times New Roman" w:hAnsi="Times New Roman" w:cs="Times New Roman"/>
          <w:sz w:val="20"/>
          <w:szCs w:val="20"/>
        </w:rPr>
        <w:t>(green) at Different Levels of Transform for Different Wavelet Families</w:t>
      </w:r>
    </w:p>
    <w:p w:rsidR="00932D78" w:rsidRDefault="00932D78" w:rsidP="00700B69">
      <w:pPr>
        <w:pStyle w:val="ListParagraph"/>
        <w:spacing w:after="0" w:line="240" w:lineRule="auto"/>
        <w:ind w:left="0" w:firstLine="270"/>
        <w:jc w:val="both"/>
        <w:rPr>
          <w:rFonts w:ascii="Times New Roman" w:hAnsi="Times New Roman" w:cs="Times New Roman"/>
          <w:sz w:val="20"/>
          <w:szCs w:val="20"/>
        </w:rPr>
      </w:pPr>
    </w:p>
    <w:p w:rsidR="00747D6A" w:rsidRDefault="00747D6A" w:rsidP="00700B69">
      <w:pPr>
        <w:pStyle w:val="ListParagraph"/>
        <w:spacing w:after="0" w:line="240" w:lineRule="auto"/>
        <w:ind w:left="0" w:firstLine="270"/>
        <w:jc w:val="both"/>
        <w:rPr>
          <w:rFonts w:ascii="Times New Roman" w:hAnsi="Times New Roman" w:cs="Times New Roman"/>
          <w:sz w:val="20"/>
          <w:szCs w:val="20"/>
        </w:rPr>
      </w:pPr>
    </w:p>
    <w:tbl>
      <w:tblPr>
        <w:tblStyle w:val="TableGrid"/>
        <w:tblW w:w="0" w:type="auto"/>
        <w:tblBorders>
          <w:top w:val="double" w:sz="4" w:space="0" w:color="auto"/>
          <w:left w:val="none" w:sz="0" w:space="0" w:color="auto"/>
          <w:bottom w:val="double" w:sz="4" w:space="0" w:color="auto"/>
          <w:right w:val="none" w:sz="0" w:space="0" w:color="auto"/>
        </w:tblBorders>
        <w:tblLook w:val="04A0"/>
      </w:tblPr>
      <w:tblGrid>
        <w:gridCol w:w="1283"/>
        <w:gridCol w:w="948"/>
        <w:gridCol w:w="948"/>
        <w:gridCol w:w="948"/>
        <w:gridCol w:w="949"/>
      </w:tblGrid>
      <w:tr w:rsidR="00700B69" w:rsidTr="00950829">
        <w:tc>
          <w:tcPr>
            <w:tcW w:w="1015" w:type="dxa"/>
            <w:tcBorders>
              <w:bottom w:val="double" w:sz="4" w:space="0" w:color="auto"/>
            </w:tcBorders>
          </w:tcPr>
          <w:p w:rsidR="00700B69" w:rsidRDefault="00700B69" w:rsidP="00950829">
            <w:pPr>
              <w:pStyle w:val="ListParagraph"/>
              <w:ind w:left="0"/>
              <w:jc w:val="both"/>
              <w:rPr>
                <w:rFonts w:ascii="Times New Roman" w:hAnsi="Times New Roman" w:cs="Times New Roman"/>
                <w:sz w:val="20"/>
                <w:szCs w:val="20"/>
              </w:rPr>
            </w:pPr>
            <w:r>
              <w:rPr>
                <w:rFonts w:ascii="Times New Roman" w:hAnsi="Times New Roman" w:cs="Times New Roman"/>
                <w:sz w:val="20"/>
                <w:szCs w:val="20"/>
              </w:rPr>
              <w:t>Payload</w:t>
            </w:r>
          </w:p>
        </w:tc>
        <w:tc>
          <w:tcPr>
            <w:tcW w:w="1015" w:type="dxa"/>
            <w:tcBorders>
              <w:bottom w:val="double" w:sz="4" w:space="0" w:color="auto"/>
            </w:tcBorders>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113</w:t>
            </w:r>
          </w:p>
        </w:tc>
        <w:tc>
          <w:tcPr>
            <w:tcW w:w="1015" w:type="dxa"/>
            <w:tcBorders>
              <w:bottom w:val="double" w:sz="4" w:space="0" w:color="auto"/>
            </w:tcBorders>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160</w:t>
            </w:r>
          </w:p>
        </w:tc>
        <w:tc>
          <w:tcPr>
            <w:tcW w:w="1015" w:type="dxa"/>
            <w:tcBorders>
              <w:bottom w:val="double" w:sz="4" w:space="0" w:color="auto"/>
            </w:tcBorders>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194</w:t>
            </w:r>
          </w:p>
        </w:tc>
        <w:tc>
          <w:tcPr>
            <w:tcW w:w="1016" w:type="dxa"/>
            <w:tcBorders>
              <w:bottom w:val="double" w:sz="4" w:space="0" w:color="auto"/>
            </w:tcBorders>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218</w:t>
            </w:r>
          </w:p>
        </w:tc>
      </w:tr>
      <w:tr w:rsidR="00700B69" w:rsidTr="00950829">
        <w:tc>
          <w:tcPr>
            <w:tcW w:w="1015" w:type="dxa"/>
            <w:tcBorders>
              <w:top w:val="double" w:sz="4" w:space="0" w:color="auto"/>
              <w:bottom w:val="double" w:sz="4" w:space="0" w:color="auto"/>
            </w:tcBorders>
          </w:tcPr>
          <w:p w:rsidR="00700B69" w:rsidRDefault="00700B69" w:rsidP="00950829">
            <w:pPr>
              <w:pStyle w:val="ListParagraph"/>
              <w:ind w:left="0"/>
              <w:jc w:val="both"/>
              <w:rPr>
                <w:rFonts w:ascii="Times New Roman" w:hAnsi="Times New Roman" w:cs="Times New Roman"/>
                <w:sz w:val="20"/>
                <w:szCs w:val="20"/>
              </w:rPr>
            </w:pPr>
            <w:r>
              <w:rPr>
                <w:rFonts w:ascii="Times New Roman" w:hAnsi="Times New Roman" w:cs="Times New Roman"/>
                <w:sz w:val="20"/>
                <w:szCs w:val="20"/>
              </w:rPr>
              <w:t>Wavelet</w:t>
            </w:r>
          </w:p>
          <w:p w:rsidR="00700B69" w:rsidRDefault="00700B69" w:rsidP="00950829">
            <w:pPr>
              <w:pStyle w:val="ListParagraph"/>
              <w:ind w:left="0"/>
              <w:jc w:val="both"/>
              <w:rPr>
                <w:rFonts w:ascii="Times New Roman" w:hAnsi="Times New Roman" w:cs="Times New Roman"/>
                <w:sz w:val="20"/>
                <w:szCs w:val="20"/>
              </w:rPr>
            </w:pPr>
            <w:r>
              <w:rPr>
                <w:rFonts w:ascii="Times New Roman" w:hAnsi="Times New Roman" w:cs="Times New Roman"/>
                <w:sz w:val="20"/>
                <w:szCs w:val="20"/>
              </w:rPr>
              <w:t>Family</w:t>
            </w:r>
          </w:p>
        </w:tc>
        <w:tc>
          <w:tcPr>
            <w:tcW w:w="1015" w:type="dxa"/>
            <w:tcBorders>
              <w:top w:val="double" w:sz="4" w:space="0" w:color="auto"/>
              <w:bottom w:val="double" w:sz="4" w:space="0" w:color="auto"/>
            </w:tcBorders>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Level-1</w:t>
            </w:r>
          </w:p>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SNR</w:t>
            </w:r>
          </w:p>
        </w:tc>
        <w:tc>
          <w:tcPr>
            <w:tcW w:w="1015" w:type="dxa"/>
            <w:tcBorders>
              <w:top w:val="double" w:sz="4" w:space="0" w:color="auto"/>
              <w:bottom w:val="double" w:sz="4" w:space="0" w:color="auto"/>
            </w:tcBorders>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Level-2</w:t>
            </w:r>
          </w:p>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SNR</w:t>
            </w:r>
          </w:p>
        </w:tc>
        <w:tc>
          <w:tcPr>
            <w:tcW w:w="1015" w:type="dxa"/>
            <w:tcBorders>
              <w:top w:val="double" w:sz="4" w:space="0" w:color="auto"/>
              <w:bottom w:val="double" w:sz="4" w:space="0" w:color="auto"/>
            </w:tcBorders>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Level-3</w:t>
            </w:r>
          </w:p>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SNR</w:t>
            </w:r>
          </w:p>
        </w:tc>
        <w:tc>
          <w:tcPr>
            <w:tcW w:w="1016" w:type="dxa"/>
            <w:tcBorders>
              <w:top w:val="double" w:sz="4" w:space="0" w:color="auto"/>
              <w:bottom w:val="double" w:sz="4" w:space="0" w:color="auto"/>
            </w:tcBorders>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Level-4</w:t>
            </w:r>
          </w:p>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SNR</w:t>
            </w:r>
          </w:p>
        </w:tc>
      </w:tr>
      <w:tr w:rsidR="00700B69" w:rsidTr="00950829">
        <w:tc>
          <w:tcPr>
            <w:tcW w:w="1015" w:type="dxa"/>
            <w:tcBorders>
              <w:top w:val="double" w:sz="4" w:space="0" w:color="auto"/>
            </w:tcBorders>
          </w:tcPr>
          <w:p w:rsidR="00700B69" w:rsidRPr="002413EB" w:rsidRDefault="00700B69" w:rsidP="00950829">
            <w:pPr>
              <w:pStyle w:val="ListParagraph"/>
              <w:ind w:left="0"/>
              <w:jc w:val="both"/>
              <w:rPr>
                <w:rFonts w:ascii="Times New Roman" w:hAnsi="Times New Roman" w:cs="Times New Roman"/>
                <w:i/>
                <w:sz w:val="20"/>
                <w:szCs w:val="20"/>
              </w:rPr>
            </w:pPr>
            <w:proofErr w:type="spellStart"/>
            <w:r w:rsidRPr="002413EB">
              <w:rPr>
                <w:rFonts w:ascii="Times New Roman" w:hAnsi="Times New Roman" w:cs="Times New Roman"/>
                <w:i/>
                <w:sz w:val="20"/>
                <w:szCs w:val="20"/>
              </w:rPr>
              <w:t>Haar</w:t>
            </w:r>
            <w:proofErr w:type="spellEnd"/>
          </w:p>
        </w:tc>
        <w:tc>
          <w:tcPr>
            <w:tcW w:w="1015" w:type="dxa"/>
            <w:tcBorders>
              <w:top w:val="double" w:sz="4" w:space="0" w:color="auto"/>
            </w:tcBorders>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50.12</w:t>
            </w:r>
          </w:p>
        </w:tc>
        <w:tc>
          <w:tcPr>
            <w:tcW w:w="1015" w:type="dxa"/>
            <w:tcBorders>
              <w:top w:val="double" w:sz="4" w:space="0" w:color="auto"/>
            </w:tcBorders>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42.02</w:t>
            </w:r>
          </w:p>
        </w:tc>
        <w:tc>
          <w:tcPr>
            <w:tcW w:w="1015" w:type="dxa"/>
            <w:tcBorders>
              <w:top w:val="double" w:sz="4" w:space="0" w:color="auto"/>
            </w:tcBorders>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35.71</w:t>
            </w:r>
          </w:p>
        </w:tc>
        <w:tc>
          <w:tcPr>
            <w:tcW w:w="1016" w:type="dxa"/>
            <w:tcBorders>
              <w:top w:val="double" w:sz="4" w:space="0" w:color="auto"/>
            </w:tcBorders>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30.25</w:t>
            </w:r>
          </w:p>
        </w:tc>
      </w:tr>
      <w:tr w:rsidR="00700B69" w:rsidTr="00950829">
        <w:tc>
          <w:tcPr>
            <w:tcW w:w="1015" w:type="dxa"/>
          </w:tcPr>
          <w:p w:rsidR="00700B69" w:rsidRPr="002413EB" w:rsidRDefault="00700B69" w:rsidP="00950829">
            <w:pPr>
              <w:pStyle w:val="ListParagraph"/>
              <w:ind w:left="0"/>
              <w:jc w:val="both"/>
              <w:rPr>
                <w:rFonts w:ascii="Times New Roman" w:hAnsi="Times New Roman" w:cs="Times New Roman"/>
                <w:i/>
                <w:sz w:val="20"/>
                <w:szCs w:val="20"/>
              </w:rPr>
            </w:pPr>
            <w:proofErr w:type="spellStart"/>
            <w:r w:rsidRPr="002413EB">
              <w:rPr>
                <w:rFonts w:ascii="Times New Roman" w:hAnsi="Times New Roman" w:cs="Times New Roman"/>
                <w:i/>
                <w:sz w:val="20"/>
                <w:szCs w:val="20"/>
              </w:rPr>
              <w:t>Daubechies</w:t>
            </w:r>
            <w:proofErr w:type="spellEnd"/>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70.24</w:t>
            </w:r>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59.82</w:t>
            </w:r>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49.08</w:t>
            </w:r>
          </w:p>
        </w:tc>
        <w:tc>
          <w:tcPr>
            <w:tcW w:w="1016"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38.52</w:t>
            </w:r>
          </w:p>
        </w:tc>
      </w:tr>
      <w:tr w:rsidR="00700B69" w:rsidTr="00950829">
        <w:tc>
          <w:tcPr>
            <w:tcW w:w="1015" w:type="dxa"/>
          </w:tcPr>
          <w:p w:rsidR="00700B69" w:rsidRPr="002413EB" w:rsidRDefault="00700B69" w:rsidP="00950829">
            <w:pPr>
              <w:pStyle w:val="ListParagraph"/>
              <w:ind w:left="0"/>
              <w:jc w:val="both"/>
              <w:rPr>
                <w:rFonts w:ascii="Times New Roman" w:hAnsi="Times New Roman" w:cs="Times New Roman"/>
                <w:i/>
                <w:sz w:val="20"/>
                <w:szCs w:val="20"/>
              </w:rPr>
            </w:pPr>
            <w:proofErr w:type="spellStart"/>
            <w:r w:rsidRPr="002413EB">
              <w:rPr>
                <w:rFonts w:ascii="Times New Roman" w:hAnsi="Times New Roman" w:cs="Times New Roman"/>
                <w:i/>
                <w:sz w:val="20"/>
                <w:szCs w:val="20"/>
              </w:rPr>
              <w:t>Biorthagonal</w:t>
            </w:r>
            <w:proofErr w:type="spellEnd"/>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66.03</w:t>
            </w:r>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56.88</w:t>
            </w:r>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48.99</w:t>
            </w:r>
          </w:p>
        </w:tc>
        <w:tc>
          <w:tcPr>
            <w:tcW w:w="1016"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36.61</w:t>
            </w:r>
          </w:p>
        </w:tc>
      </w:tr>
      <w:tr w:rsidR="00700B69" w:rsidTr="00950829">
        <w:tc>
          <w:tcPr>
            <w:tcW w:w="1015" w:type="dxa"/>
          </w:tcPr>
          <w:p w:rsidR="00700B69" w:rsidRPr="002413EB" w:rsidRDefault="00700B69" w:rsidP="00950829">
            <w:pPr>
              <w:pStyle w:val="ListParagraph"/>
              <w:ind w:left="0"/>
              <w:jc w:val="both"/>
              <w:rPr>
                <w:rFonts w:ascii="Times New Roman" w:hAnsi="Times New Roman" w:cs="Times New Roman"/>
                <w:i/>
                <w:sz w:val="20"/>
                <w:szCs w:val="20"/>
              </w:rPr>
            </w:pPr>
            <w:r w:rsidRPr="002413EB">
              <w:rPr>
                <w:rFonts w:ascii="Times New Roman" w:hAnsi="Times New Roman" w:cs="Times New Roman"/>
                <w:i/>
                <w:sz w:val="20"/>
                <w:szCs w:val="20"/>
              </w:rPr>
              <w:t xml:space="preserve">Rev. </w:t>
            </w:r>
            <w:proofErr w:type="spellStart"/>
            <w:r w:rsidRPr="002413EB">
              <w:rPr>
                <w:rFonts w:ascii="Times New Roman" w:hAnsi="Times New Roman" w:cs="Times New Roman"/>
                <w:i/>
                <w:sz w:val="20"/>
                <w:szCs w:val="20"/>
              </w:rPr>
              <w:t>Bior</w:t>
            </w:r>
            <w:proofErr w:type="spellEnd"/>
            <w:r w:rsidRPr="002413EB">
              <w:rPr>
                <w:rFonts w:ascii="Times New Roman" w:hAnsi="Times New Roman" w:cs="Times New Roman"/>
                <w:i/>
                <w:sz w:val="20"/>
                <w:szCs w:val="20"/>
              </w:rPr>
              <w:t>.</w:t>
            </w:r>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59.67</w:t>
            </w:r>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48.91</w:t>
            </w:r>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38.63</w:t>
            </w:r>
          </w:p>
        </w:tc>
        <w:tc>
          <w:tcPr>
            <w:tcW w:w="1016"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29.88</w:t>
            </w:r>
          </w:p>
        </w:tc>
      </w:tr>
      <w:tr w:rsidR="00700B69" w:rsidTr="00950829">
        <w:tc>
          <w:tcPr>
            <w:tcW w:w="1015" w:type="dxa"/>
          </w:tcPr>
          <w:p w:rsidR="00700B69" w:rsidRPr="002413EB" w:rsidRDefault="00700B69" w:rsidP="00950829">
            <w:pPr>
              <w:pStyle w:val="ListParagraph"/>
              <w:ind w:left="0"/>
              <w:jc w:val="both"/>
              <w:rPr>
                <w:rFonts w:ascii="Times New Roman" w:hAnsi="Times New Roman" w:cs="Times New Roman"/>
                <w:i/>
                <w:sz w:val="20"/>
                <w:szCs w:val="20"/>
              </w:rPr>
            </w:pPr>
            <w:proofErr w:type="spellStart"/>
            <w:r w:rsidRPr="002413EB">
              <w:rPr>
                <w:rFonts w:ascii="Times New Roman" w:hAnsi="Times New Roman" w:cs="Times New Roman"/>
                <w:i/>
                <w:sz w:val="20"/>
                <w:szCs w:val="20"/>
              </w:rPr>
              <w:t>Coiflets</w:t>
            </w:r>
            <w:proofErr w:type="spellEnd"/>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63.85</w:t>
            </w:r>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53.98</w:t>
            </w:r>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45.37</w:t>
            </w:r>
          </w:p>
        </w:tc>
        <w:tc>
          <w:tcPr>
            <w:tcW w:w="1016"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34.25</w:t>
            </w:r>
          </w:p>
        </w:tc>
      </w:tr>
      <w:tr w:rsidR="00700B69" w:rsidTr="00950829">
        <w:tc>
          <w:tcPr>
            <w:tcW w:w="1015" w:type="dxa"/>
          </w:tcPr>
          <w:p w:rsidR="00700B69" w:rsidRPr="002413EB" w:rsidRDefault="00700B69" w:rsidP="00950829">
            <w:pPr>
              <w:pStyle w:val="ListParagraph"/>
              <w:ind w:left="0"/>
              <w:jc w:val="both"/>
              <w:rPr>
                <w:rFonts w:ascii="Times New Roman" w:hAnsi="Times New Roman" w:cs="Times New Roman"/>
                <w:i/>
                <w:sz w:val="20"/>
                <w:szCs w:val="20"/>
              </w:rPr>
            </w:pPr>
            <w:proofErr w:type="spellStart"/>
            <w:r w:rsidRPr="002413EB">
              <w:rPr>
                <w:rFonts w:ascii="Times New Roman" w:hAnsi="Times New Roman" w:cs="Times New Roman"/>
                <w:i/>
                <w:sz w:val="20"/>
                <w:szCs w:val="20"/>
              </w:rPr>
              <w:t>Symlets</w:t>
            </w:r>
            <w:proofErr w:type="spellEnd"/>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64.24</w:t>
            </w:r>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53.07</w:t>
            </w:r>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44.67</w:t>
            </w:r>
          </w:p>
        </w:tc>
        <w:tc>
          <w:tcPr>
            <w:tcW w:w="1016"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33.99</w:t>
            </w:r>
          </w:p>
        </w:tc>
      </w:tr>
      <w:tr w:rsidR="00700B69" w:rsidTr="00950829">
        <w:tc>
          <w:tcPr>
            <w:tcW w:w="1015" w:type="dxa"/>
          </w:tcPr>
          <w:p w:rsidR="00700B69" w:rsidRPr="002413EB" w:rsidRDefault="00700B69" w:rsidP="00950829">
            <w:pPr>
              <w:pStyle w:val="ListParagraph"/>
              <w:ind w:left="0"/>
              <w:jc w:val="both"/>
              <w:rPr>
                <w:rFonts w:ascii="Times New Roman" w:hAnsi="Times New Roman" w:cs="Times New Roman"/>
                <w:i/>
                <w:sz w:val="20"/>
                <w:szCs w:val="20"/>
              </w:rPr>
            </w:pPr>
            <w:r w:rsidRPr="002413EB">
              <w:rPr>
                <w:rFonts w:ascii="Times New Roman" w:hAnsi="Times New Roman" w:cs="Times New Roman"/>
                <w:i/>
                <w:sz w:val="20"/>
                <w:szCs w:val="20"/>
              </w:rPr>
              <w:t>Meyer</w:t>
            </w:r>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69.48</w:t>
            </w:r>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61.89</w:t>
            </w:r>
          </w:p>
        </w:tc>
        <w:tc>
          <w:tcPr>
            <w:tcW w:w="1015"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51.25</w:t>
            </w:r>
          </w:p>
        </w:tc>
        <w:tc>
          <w:tcPr>
            <w:tcW w:w="1016" w:type="dxa"/>
          </w:tcPr>
          <w:p w:rsidR="00700B69" w:rsidRDefault="00700B69" w:rsidP="009508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39.61</w:t>
            </w:r>
          </w:p>
        </w:tc>
      </w:tr>
    </w:tbl>
    <w:p w:rsidR="00F91B3C" w:rsidRDefault="00F91B3C" w:rsidP="00700B69">
      <w:pPr>
        <w:pStyle w:val="ListParagraph"/>
        <w:spacing w:after="0" w:line="240" w:lineRule="auto"/>
        <w:ind w:left="0" w:firstLine="270"/>
        <w:jc w:val="both"/>
        <w:rPr>
          <w:rFonts w:ascii="Times New Roman" w:hAnsi="Times New Roman" w:cs="Times New Roman"/>
          <w:sz w:val="20"/>
          <w:szCs w:val="20"/>
        </w:rPr>
      </w:pPr>
    </w:p>
    <w:p w:rsidR="00700B69" w:rsidRDefault="00700B69" w:rsidP="00700B69">
      <w:pPr>
        <w:pStyle w:val="ListParagraph"/>
        <w:spacing w:after="0" w:line="240" w:lineRule="auto"/>
        <w:ind w:left="0"/>
        <w:jc w:val="both"/>
        <w:rPr>
          <w:rFonts w:ascii="Times New Roman" w:hAnsi="Times New Roman" w:cs="Times New Roman"/>
          <w:sz w:val="20"/>
          <w:szCs w:val="20"/>
        </w:rPr>
      </w:pPr>
      <w:r w:rsidRPr="002413EB">
        <w:rPr>
          <w:rFonts w:ascii="Times New Roman" w:hAnsi="Times New Roman" w:cs="Times New Roman"/>
          <w:b/>
          <w:sz w:val="20"/>
          <w:szCs w:val="20"/>
        </w:rPr>
        <w:t>Table 1:</w:t>
      </w:r>
      <w:r>
        <w:rPr>
          <w:rFonts w:ascii="Times New Roman" w:hAnsi="Times New Roman" w:cs="Times New Roman"/>
          <w:sz w:val="20"/>
          <w:szCs w:val="20"/>
        </w:rPr>
        <w:t xml:space="preserve"> </w:t>
      </w:r>
      <w:r w:rsidRPr="002413EB">
        <w:rPr>
          <w:rFonts w:ascii="Times New Roman" w:hAnsi="Times New Roman" w:cs="Times New Roman"/>
          <w:sz w:val="20"/>
          <w:szCs w:val="20"/>
        </w:rPr>
        <w:t xml:space="preserve">Imperceptibility Measure and Payload Capacity of the watermarking algorithm at different levels of </w:t>
      </w:r>
      <w:proofErr w:type="spellStart"/>
      <w:r w:rsidRPr="002413EB">
        <w:rPr>
          <w:rFonts w:ascii="Times New Roman" w:hAnsi="Times New Roman" w:cs="Times New Roman"/>
          <w:sz w:val="20"/>
          <w:szCs w:val="20"/>
        </w:rPr>
        <w:t>Multiresolution</w:t>
      </w:r>
      <w:proofErr w:type="spellEnd"/>
      <w:r w:rsidRPr="002413EB">
        <w:rPr>
          <w:rFonts w:ascii="Times New Roman" w:hAnsi="Times New Roman" w:cs="Times New Roman"/>
          <w:sz w:val="20"/>
          <w:szCs w:val="20"/>
        </w:rPr>
        <w:t xml:space="preserve"> Wavelet Transform for a space curve comprised of 352 points</w:t>
      </w:r>
    </w:p>
    <w:p w:rsidR="00AF57E0" w:rsidRDefault="00AF57E0" w:rsidP="00700B69">
      <w:pPr>
        <w:pStyle w:val="ListParagraph"/>
        <w:spacing w:after="0" w:line="240" w:lineRule="auto"/>
        <w:ind w:left="0"/>
        <w:jc w:val="both"/>
        <w:rPr>
          <w:rFonts w:ascii="Times New Roman" w:hAnsi="Times New Roman" w:cs="Times New Roman"/>
          <w:sz w:val="20"/>
          <w:szCs w:val="20"/>
        </w:rPr>
      </w:pPr>
    </w:p>
    <w:p w:rsidR="00AF57E0" w:rsidRDefault="00AF57E0" w:rsidP="00AF57E0">
      <w:pPr>
        <w:pStyle w:val="ListParagraph"/>
        <w:spacing w:after="0" w:line="240" w:lineRule="auto"/>
        <w:ind w:left="0"/>
        <w:jc w:val="both"/>
        <w:rPr>
          <w:rFonts w:ascii="Times New Roman" w:hAnsi="Times New Roman" w:cs="Times New Roman"/>
          <w:sz w:val="20"/>
          <w:szCs w:val="20"/>
        </w:rPr>
      </w:pPr>
      <w:proofErr w:type="gramStart"/>
      <w:r w:rsidRPr="00F0005B">
        <w:rPr>
          <w:rFonts w:ascii="Times New Roman" w:hAnsi="Times New Roman" w:cs="Times New Roman"/>
          <w:sz w:val="20"/>
          <w:szCs w:val="20"/>
        </w:rPr>
        <w:t>into</w:t>
      </w:r>
      <w:proofErr w:type="gramEnd"/>
      <w:r w:rsidRPr="00F0005B">
        <w:rPr>
          <w:rFonts w:ascii="Times New Roman" w:hAnsi="Times New Roman" w:cs="Times New Roman"/>
          <w:sz w:val="20"/>
          <w:szCs w:val="20"/>
        </w:rPr>
        <w:t xml:space="preserve"> the wavelet </w:t>
      </w:r>
      <w:r>
        <w:rPr>
          <w:rFonts w:ascii="Times New Roman" w:hAnsi="Times New Roman" w:cs="Times New Roman"/>
          <w:sz w:val="20"/>
          <w:szCs w:val="20"/>
        </w:rPr>
        <w:t>coefficients</w:t>
      </w:r>
      <w:r w:rsidRPr="00F0005B">
        <w:rPr>
          <w:rFonts w:ascii="Times New Roman" w:hAnsi="Times New Roman" w:cs="Times New Roman"/>
          <w:sz w:val="20"/>
          <w:szCs w:val="20"/>
        </w:rPr>
        <w:t xml:space="preserve"> from</w:t>
      </w:r>
      <w:r>
        <w:rPr>
          <w:rFonts w:ascii="Times New Roman" w:hAnsi="Times New Roman" w:cs="Times New Roman"/>
          <w:sz w:val="20"/>
          <w:szCs w:val="20"/>
        </w:rPr>
        <w:t xml:space="preserve"> </w:t>
      </w:r>
      <w:r w:rsidRPr="00F0005B">
        <w:rPr>
          <w:rFonts w:ascii="Times New Roman" w:hAnsi="Times New Roman" w:cs="Times New Roman"/>
          <w:sz w:val="20"/>
          <w:szCs w:val="20"/>
        </w:rPr>
        <w:t xml:space="preserve">all levels 1 through </w:t>
      </w:r>
      <w:r w:rsidRPr="0092133B">
        <w:rPr>
          <w:rFonts w:ascii="Times New Roman" w:hAnsi="Times New Roman" w:cs="Times New Roman"/>
          <w:i/>
          <w:sz w:val="20"/>
          <w:szCs w:val="20"/>
        </w:rPr>
        <w:t>N</w:t>
      </w:r>
      <w:r w:rsidRPr="00F0005B">
        <w:rPr>
          <w:rFonts w:ascii="Times New Roman" w:hAnsi="Times New Roman" w:cs="Times New Roman"/>
          <w:sz w:val="20"/>
          <w:szCs w:val="20"/>
        </w:rPr>
        <w:t xml:space="preserve">, where </w:t>
      </w:r>
      <w:r w:rsidRPr="0092133B">
        <w:rPr>
          <w:rFonts w:ascii="Times New Roman" w:hAnsi="Times New Roman" w:cs="Times New Roman"/>
          <w:i/>
          <w:sz w:val="20"/>
          <w:szCs w:val="20"/>
        </w:rPr>
        <w:t>N</w:t>
      </w:r>
      <w:r w:rsidRPr="00F0005B">
        <w:rPr>
          <w:rFonts w:ascii="Times New Roman" w:hAnsi="Times New Roman" w:cs="Times New Roman"/>
          <w:sz w:val="20"/>
          <w:szCs w:val="20"/>
        </w:rPr>
        <w:t xml:space="preserve"> is the level of applied wavelet transform. For example, </w:t>
      </w:r>
      <w:r>
        <w:rPr>
          <w:rFonts w:ascii="Times New Roman" w:hAnsi="Times New Roman" w:cs="Times New Roman"/>
          <w:sz w:val="20"/>
          <w:szCs w:val="20"/>
        </w:rPr>
        <w:t xml:space="preserve">SNR at Level-3 for </w:t>
      </w:r>
      <w:proofErr w:type="spellStart"/>
      <w:r w:rsidRPr="0092133B">
        <w:rPr>
          <w:rFonts w:ascii="Times New Roman" w:hAnsi="Times New Roman" w:cs="Times New Roman"/>
          <w:i/>
          <w:sz w:val="20"/>
          <w:szCs w:val="20"/>
        </w:rPr>
        <w:t>Haar</w:t>
      </w:r>
      <w:proofErr w:type="spellEnd"/>
      <w:r w:rsidRPr="00F0005B">
        <w:rPr>
          <w:rFonts w:ascii="Times New Roman" w:hAnsi="Times New Roman" w:cs="Times New Roman"/>
          <w:sz w:val="20"/>
          <w:szCs w:val="20"/>
        </w:rPr>
        <w:t xml:space="preserve"> wavelet indicates presence of watermark in all Levels 1, 2 and 3. </w:t>
      </w:r>
      <w:r>
        <w:rPr>
          <w:rFonts w:ascii="Times New Roman" w:hAnsi="Times New Roman" w:cs="Times New Roman"/>
          <w:sz w:val="20"/>
          <w:szCs w:val="20"/>
        </w:rPr>
        <w:t xml:space="preserve"> </w:t>
      </w:r>
      <w:r w:rsidRPr="00F0005B">
        <w:rPr>
          <w:rFonts w:ascii="Times New Roman" w:hAnsi="Times New Roman" w:cs="Times New Roman"/>
          <w:sz w:val="20"/>
          <w:szCs w:val="20"/>
        </w:rPr>
        <w:t xml:space="preserve">Thus, </w:t>
      </w:r>
      <w:r>
        <w:rPr>
          <w:rFonts w:ascii="Times New Roman" w:hAnsi="Times New Roman" w:cs="Times New Roman"/>
          <w:sz w:val="20"/>
          <w:szCs w:val="20"/>
        </w:rPr>
        <w:t>SNR</w:t>
      </w:r>
      <w:r w:rsidRPr="00F0005B">
        <w:rPr>
          <w:rFonts w:ascii="Times New Roman" w:hAnsi="Times New Roman" w:cs="Times New Roman"/>
          <w:sz w:val="20"/>
          <w:szCs w:val="20"/>
        </w:rPr>
        <w:t xml:space="preserve"> in Table </w:t>
      </w:r>
      <w:r>
        <w:rPr>
          <w:rFonts w:ascii="Times New Roman" w:hAnsi="Times New Roman" w:cs="Times New Roman"/>
          <w:sz w:val="20"/>
          <w:szCs w:val="20"/>
        </w:rPr>
        <w:t>1</w:t>
      </w:r>
      <w:r w:rsidRPr="00F0005B">
        <w:rPr>
          <w:rFonts w:ascii="Times New Roman" w:hAnsi="Times New Roman" w:cs="Times New Roman"/>
          <w:sz w:val="20"/>
          <w:szCs w:val="20"/>
        </w:rPr>
        <w:t xml:space="preserve"> decreases as number of levels of the wavelet transform increases, since </w:t>
      </w:r>
      <w:proofErr w:type="gramStart"/>
      <w:r w:rsidRPr="00F0005B">
        <w:rPr>
          <w:rFonts w:ascii="Times New Roman" w:hAnsi="Times New Roman" w:cs="Times New Roman"/>
          <w:sz w:val="20"/>
          <w:szCs w:val="20"/>
        </w:rPr>
        <w:t>noise(</w:t>
      </w:r>
      <w:proofErr w:type="gramEnd"/>
      <w:r w:rsidRPr="00F0005B">
        <w:rPr>
          <w:rFonts w:ascii="Times New Roman" w:hAnsi="Times New Roman" w:cs="Times New Roman"/>
          <w:sz w:val="20"/>
          <w:szCs w:val="20"/>
        </w:rPr>
        <w:t xml:space="preserve">watermark) is </w:t>
      </w:r>
      <w:r>
        <w:rPr>
          <w:rFonts w:ascii="Times New Roman" w:hAnsi="Times New Roman" w:cs="Times New Roman"/>
          <w:sz w:val="20"/>
          <w:szCs w:val="20"/>
        </w:rPr>
        <w:t xml:space="preserve"> </w:t>
      </w:r>
      <w:r w:rsidRPr="00F0005B">
        <w:rPr>
          <w:rFonts w:ascii="Times New Roman" w:hAnsi="Times New Roman" w:cs="Times New Roman"/>
          <w:sz w:val="20"/>
          <w:szCs w:val="20"/>
        </w:rPr>
        <w:t xml:space="preserve">added at </w:t>
      </w:r>
      <w:r>
        <w:rPr>
          <w:rFonts w:ascii="Times New Roman" w:hAnsi="Times New Roman" w:cs="Times New Roman"/>
          <w:sz w:val="20"/>
          <w:szCs w:val="20"/>
        </w:rPr>
        <w:t xml:space="preserve"> </w:t>
      </w:r>
      <w:r w:rsidRPr="00F0005B">
        <w:rPr>
          <w:rFonts w:ascii="Times New Roman" w:hAnsi="Times New Roman" w:cs="Times New Roman"/>
          <w:sz w:val="20"/>
          <w:szCs w:val="20"/>
        </w:rPr>
        <w:t xml:space="preserve">more levels. </w:t>
      </w:r>
      <w:r>
        <w:rPr>
          <w:rFonts w:ascii="Times New Roman" w:hAnsi="Times New Roman" w:cs="Times New Roman"/>
          <w:sz w:val="20"/>
          <w:szCs w:val="20"/>
        </w:rPr>
        <w:t xml:space="preserve"> </w:t>
      </w:r>
      <w:r w:rsidRPr="00F0005B">
        <w:rPr>
          <w:rFonts w:ascii="Times New Roman" w:hAnsi="Times New Roman" w:cs="Times New Roman"/>
          <w:sz w:val="20"/>
          <w:szCs w:val="20"/>
        </w:rPr>
        <w:t>As depic</w:t>
      </w:r>
      <w:r>
        <w:rPr>
          <w:rFonts w:ascii="Times New Roman" w:hAnsi="Times New Roman" w:cs="Times New Roman"/>
          <w:sz w:val="20"/>
          <w:szCs w:val="20"/>
        </w:rPr>
        <w:t>ted by Figure 9</w:t>
      </w:r>
      <w:r w:rsidRPr="00F0005B">
        <w:rPr>
          <w:rFonts w:ascii="Times New Roman" w:hAnsi="Times New Roman" w:cs="Times New Roman"/>
          <w:sz w:val="20"/>
          <w:szCs w:val="20"/>
        </w:rPr>
        <w:t>,</w:t>
      </w:r>
      <w:r>
        <w:rPr>
          <w:rFonts w:ascii="Times New Roman" w:hAnsi="Times New Roman" w:cs="Times New Roman"/>
          <w:sz w:val="20"/>
          <w:szCs w:val="20"/>
        </w:rPr>
        <w:t xml:space="preserve"> </w:t>
      </w:r>
      <w:r w:rsidRPr="00F0005B">
        <w:rPr>
          <w:rFonts w:ascii="Times New Roman" w:hAnsi="Times New Roman" w:cs="Times New Roman"/>
          <w:sz w:val="20"/>
          <w:szCs w:val="20"/>
        </w:rPr>
        <w:t>a visual distortion is observed in the watermarked space curve for SNR values lower than 50.</w:t>
      </w:r>
    </w:p>
    <w:p w:rsidR="00AF57E0" w:rsidRDefault="00AF57E0" w:rsidP="00AF57E0">
      <w:pPr>
        <w:pStyle w:val="ListParagraph"/>
        <w:spacing w:after="0" w:line="240" w:lineRule="auto"/>
        <w:ind w:left="0" w:firstLine="270"/>
        <w:jc w:val="both"/>
        <w:rPr>
          <w:rFonts w:ascii="Times New Roman" w:hAnsi="Times New Roman" w:cs="Times New Roman"/>
          <w:sz w:val="20"/>
          <w:szCs w:val="20"/>
        </w:rPr>
      </w:pPr>
      <w:r w:rsidRPr="0092133B">
        <w:rPr>
          <w:rFonts w:ascii="Times New Roman" w:hAnsi="Times New Roman" w:cs="Times New Roman"/>
          <w:sz w:val="20"/>
          <w:szCs w:val="20"/>
        </w:rPr>
        <w:t xml:space="preserve">Results for various attacks on the watermarked space curve </w:t>
      </w:r>
      <w:r>
        <w:rPr>
          <w:rFonts w:ascii="Times New Roman" w:hAnsi="Times New Roman" w:cs="Times New Roman"/>
          <w:sz w:val="20"/>
          <w:szCs w:val="20"/>
        </w:rPr>
        <w:t xml:space="preserve">(attacks are shown in Figure 11) </w:t>
      </w:r>
      <w:r w:rsidRPr="0092133B">
        <w:rPr>
          <w:rFonts w:ascii="Times New Roman" w:hAnsi="Times New Roman" w:cs="Times New Roman"/>
          <w:sz w:val="20"/>
          <w:szCs w:val="20"/>
        </w:rPr>
        <w:t xml:space="preserve">using </w:t>
      </w:r>
      <w:proofErr w:type="spellStart"/>
      <w:r w:rsidRPr="0092133B">
        <w:rPr>
          <w:rFonts w:ascii="Times New Roman" w:hAnsi="Times New Roman" w:cs="Times New Roman"/>
          <w:sz w:val="20"/>
          <w:szCs w:val="20"/>
        </w:rPr>
        <w:t>multiresolution</w:t>
      </w:r>
      <w:proofErr w:type="spellEnd"/>
      <w:r w:rsidRPr="0092133B">
        <w:rPr>
          <w:rFonts w:ascii="Times New Roman" w:hAnsi="Times New Roman" w:cs="Times New Roman"/>
          <w:sz w:val="20"/>
          <w:szCs w:val="20"/>
        </w:rPr>
        <w:t xml:space="preserve"> wavelet analysis </w:t>
      </w:r>
      <w:r>
        <w:rPr>
          <w:rFonts w:ascii="Times New Roman" w:hAnsi="Times New Roman" w:cs="Times New Roman"/>
          <w:sz w:val="20"/>
          <w:szCs w:val="20"/>
        </w:rPr>
        <w:t xml:space="preserve">are </w:t>
      </w:r>
      <w:r w:rsidRPr="0092133B">
        <w:rPr>
          <w:rFonts w:ascii="Times New Roman" w:hAnsi="Times New Roman" w:cs="Times New Roman"/>
          <w:sz w:val="20"/>
          <w:szCs w:val="20"/>
        </w:rPr>
        <w:t xml:space="preserve">outlined in Table </w:t>
      </w:r>
      <w:r>
        <w:rPr>
          <w:rFonts w:ascii="Times New Roman" w:hAnsi="Times New Roman" w:cs="Times New Roman"/>
          <w:sz w:val="20"/>
          <w:szCs w:val="20"/>
        </w:rPr>
        <w:t xml:space="preserve">2. The correlation measure </w:t>
      </w:r>
      <w:proofErr w:type="spellStart"/>
      <w:r w:rsidRPr="0092133B">
        <w:rPr>
          <w:rFonts w:ascii="Times New Roman" w:hAnsi="Times New Roman" w:cs="Times New Roman"/>
          <w:i/>
          <w:sz w:val="20"/>
          <w:szCs w:val="20"/>
        </w:rPr>
        <w:t>corr</w:t>
      </w:r>
      <w:proofErr w:type="spellEnd"/>
      <w:r w:rsidRPr="0092133B">
        <w:rPr>
          <w:rFonts w:ascii="Times New Roman" w:hAnsi="Times New Roman" w:cs="Times New Roman"/>
          <w:sz w:val="20"/>
          <w:szCs w:val="20"/>
        </w:rPr>
        <w:t xml:space="preserve"> determines the performance of the algorithm under the following attacks:  </w:t>
      </w:r>
      <w:proofErr w:type="spellStart"/>
      <w:r w:rsidRPr="0092133B">
        <w:rPr>
          <w:rFonts w:ascii="Times New Roman" w:hAnsi="Times New Roman" w:cs="Times New Roman"/>
          <w:sz w:val="20"/>
          <w:szCs w:val="20"/>
        </w:rPr>
        <w:t>i</w:t>
      </w:r>
      <w:proofErr w:type="spellEnd"/>
      <w:r w:rsidRPr="0092133B">
        <w:rPr>
          <w:rFonts w:ascii="Times New Roman" w:hAnsi="Times New Roman" w:cs="Times New Roman"/>
          <w:sz w:val="20"/>
          <w:szCs w:val="20"/>
        </w:rPr>
        <w:t xml:space="preserve">) cropping - in this attack parts of the space curve are removed by an adversary, ii) replacement - this attack involves modification of sections of the space curve by different data, and iii) concatenation - this attack appends data from different space curves to yield a new space curve. </w:t>
      </w:r>
    </w:p>
    <w:p w:rsidR="00747D6A" w:rsidRDefault="00747D6A" w:rsidP="00747D6A">
      <w:pPr>
        <w:pStyle w:val="ListParagraph"/>
        <w:spacing w:after="0" w:line="240" w:lineRule="auto"/>
        <w:ind w:left="0"/>
        <w:jc w:val="both"/>
        <w:rPr>
          <w:rFonts w:ascii="Times New Roman" w:hAnsi="Times New Roman" w:cs="Times New Roman"/>
          <w:sz w:val="20"/>
          <w:szCs w:val="20"/>
        </w:rPr>
      </w:pPr>
    </w:p>
    <w:tbl>
      <w:tblPr>
        <w:tblStyle w:val="TableGrid"/>
        <w:tblW w:w="0" w:type="auto"/>
        <w:tblBorders>
          <w:left w:val="none" w:sz="0" w:space="0" w:color="auto"/>
          <w:right w:val="none" w:sz="0" w:space="0" w:color="auto"/>
        </w:tblBorders>
        <w:tblLook w:val="04A0"/>
      </w:tblPr>
      <w:tblGrid>
        <w:gridCol w:w="1283"/>
        <w:gridCol w:w="1264"/>
        <w:gridCol w:w="1265"/>
        <w:gridCol w:w="1264"/>
      </w:tblGrid>
      <w:tr w:rsidR="00747D6A" w:rsidTr="000325FD">
        <w:tc>
          <w:tcPr>
            <w:tcW w:w="1283" w:type="dxa"/>
            <w:tcBorders>
              <w:top w:val="double" w:sz="4" w:space="0" w:color="auto"/>
              <w:bottom w:val="double" w:sz="4" w:space="0" w:color="auto"/>
            </w:tcBorders>
          </w:tcPr>
          <w:p w:rsidR="00747D6A" w:rsidRDefault="00747D6A" w:rsidP="000325FD">
            <w:pPr>
              <w:pStyle w:val="ListParagraph"/>
              <w:ind w:left="0"/>
              <w:jc w:val="both"/>
              <w:rPr>
                <w:rFonts w:ascii="Times New Roman" w:hAnsi="Times New Roman" w:cs="Times New Roman"/>
                <w:sz w:val="20"/>
                <w:szCs w:val="20"/>
              </w:rPr>
            </w:pPr>
            <w:r>
              <w:rPr>
                <w:rFonts w:ascii="Times New Roman" w:hAnsi="Times New Roman" w:cs="Times New Roman"/>
                <w:sz w:val="20"/>
                <w:szCs w:val="20"/>
              </w:rPr>
              <w:t>Wavelet</w:t>
            </w:r>
          </w:p>
          <w:p w:rsidR="00747D6A" w:rsidRDefault="00747D6A" w:rsidP="000325FD">
            <w:pPr>
              <w:pStyle w:val="ListParagraph"/>
              <w:ind w:left="0"/>
              <w:jc w:val="both"/>
              <w:rPr>
                <w:rFonts w:ascii="Times New Roman" w:hAnsi="Times New Roman" w:cs="Times New Roman"/>
                <w:sz w:val="20"/>
                <w:szCs w:val="20"/>
              </w:rPr>
            </w:pPr>
            <w:r>
              <w:rPr>
                <w:rFonts w:ascii="Times New Roman" w:hAnsi="Times New Roman" w:cs="Times New Roman"/>
                <w:sz w:val="20"/>
                <w:szCs w:val="20"/>
              </w:rPr>
              <w:t>Family</w:t>
            </w:r>
          </w:p>
        </w:tc>
        <w:tc>
          <w:tcPr>
            <w:tcW w:w="1264" w:type="dxa"/>
            <w:tcBorders>
              <w:top w:val="double" w:sz="4" w:space="0" w:color="auto"/>
              <w:bottom w:val="double" w:sz="4" w:space="0" w:color="auto"/>
            </w:tcBorders>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Crop</w:t>
            </w:r>
          </w:p>
        </w:tc>
        <w:tc>
          <w:tcPr>
            <w:tcW w:w="1265" w:type="dxa"/>
            <w:tcBorders>
              <w:top w:val="double" w:sz="4" w:space="0" w:color="auto"/>
              <w:bottom w:val="double" w:sz="4" w:space="0" w:color="auto"/>
            </w:tcBorders>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Replace</w:t>
            </w:r>
          </w:p>
        </w:tc>
        <w:tc>
          <w:tcPr>
            <w:tcW w:w="1264" w:type="dxa"/>
            <w:tcBorders>
              <w:top w:val="double" w:sz="4" w:space="0" w:color="auto"/>
              <w:bottom w:val="double" w:sz="4" w:space="0" w:color="auto"/>
            </w:tcBorders>
          </w:tcPr>
          <w:p w:rsidR="00747D6A" w:rsidRDefault="00747D6A" w:rsidP="000325FD">
            <w:pPr>
              <w:pStyle w:val="ListParagraph"/>
              <w:ind w:left="0"/>
              <w:jc w:val="center"/>
              <w:rPr>
                <w:rFonts w:ascii="Times New Roman" w:hAnsi="Times New Roman" w:cs="Times New Roman"/>
                <w:sz w:val="20"/>
                <w:szCs w:val="20"/>
              </w:rPr>
            </w:pPr>
            <w:proofErr w:type="spellStart"/>
            <w:r>
              <w:rPr>
                <w:rFonts w:ascii="Times New Roman" w:hAnsi="Times New Roman" w:cs="Times New Roman"/>
                <w:sz w:val="20"/>
                <w:szCs w:val="20"/>
              </w:rPr>
              <w:t>Concat</w:t>
            </w:r>
            <w:proofErr w:type="spellEnd"/>
          </w:p>
        </w:tc>
      </w:tr>
      <w:tr w:rsidR="00747D6A" w:rsidTr="000325FD">
        <w:tc>
          <w:tcPr>
            <w:tcW w:w="1283" w:type="dxa"/>
            <w:tcBorders>
              <w:top w:val="double" w:sz="4" w:space="0" w:color="auto"/>
            </w:tcBorders>
          </w:tcPr>
          <w:p w:rsidR="00747D6A" w:rsidRPr="006214E4" w:rsidRDefault="00747D6A" w:rsidP="000325FD">
            <w:pPr>
              <w:pStyle w:val="ListParagraph"/>
              <w:ind w:left="0"/>
              <w:jc w:val="both"/>
              <w:rPr>
                <w:rFonts w:ascii="Times New Roman" w:hAnsi="Times New Roman" w:cs="Times New Roman"/>
                <w:i/>
                <w:sz w:val="20"/>
                <w:szCs w:val="20"/>
              </w:rPr>
            </w:pPr>
            <w:proofErr w:type="spellStart"/>
            <w:r w:rsidRPr="006214E4">
              <w:rPr>
                <w:rFonts w:ascii="Times New Roman" w:hAnsi="Times New Roman" w:cs="Times New Roman"/>
                <w:i/>
                <w:sz w:val="20"/>
                <w:szCs w:val="20"/>
              </w:rPr>
              <w:t>Haar</w:t>
            </w:r>
            <w:proofErr w:type="spellEnd"/>
          </w:p>
        </w:tc>
        <w:tc>
          <w:tcPr>
            <w:tcW w:w="1264" w:type="dxa"/>
            <w:tcBorders>
              <w:top w:val="double" w:sz="4" w:space="0" w:color="auto"/>
            </w:tcBorders>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0.3781</w:t>
            </w:r>
          </w:p>
        </w:tc>
        <w:tc>
          <w:tcPr>
            <w:tcW w:w="1265" w:type="dxa"/>
            <w:tcBorders>
              <w:top w:val="double" w:sz="4" w:space="0" w:color="auto"/>
            </w:tcBorders>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0.3129</w:t>
            </w:r>
          </w:p>
        </w:tc>
        <w:tc>
          <w:tcPr>
            <w:tcW w:w="1264" w:type="dxa"/>
            <w:tcBorders>
              <w:top w:val="double" w:sz="4" w:space="0" w:color="auto"/>
            </w:tcBorders>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1.0000</w:t>
            </w:r>
          </w:p>
        </w:tc>
      </w:tr>
      <w:tr w:rsidR="00747D6A" w:rsidTr="000325FD">
        <w:tc>
          <w:tcPr>
            <w:tcW w:w="1283" w:type="dxa"/>
          </w:tcPr>
          <w:p w:rsidR="00747D6A" w:rsidRPr="006214E4" w:rsidRDefault="00747D6A" w:rsidP="000325FD">
            <w:pPr>
              <w:pStyle w:val="ListParagraph"/>
              <w:ind w:left="0"/>
              <w:jc w:val="both"/>
              <w:rPr>
                <w:rFonts w:ascii="Times New Roman" w:hAnsi="Times New Roman" w:cs="Times New Roman"/>
                <w:i/>
                <w:sz w:val="20"/>
                <w:szCs w:val="20"/>
              </w:rPr>
            </w:pPr>
            <w:proofErr w:type="spellStart"/>
            <w:r w:rsidRPr="006214E4">
              <w:rPr>
                <w:rFonts w:ascii="Times New Roman" w:hAnsi="Times New Roman" w:cs="Times New Roman"/>
                <w:i/>
                <w:sz w:val="20"/>
                <w:szCs w:val="20"/>
              </w:rPr>
              <w:t>Daubechies</w:t>
            </w:r>
            <w:proofErr w:type="spellEnd"/>
          </w:p>
        </w:tc>
        <w:tc>
          <w:tcPr>
            <w:tcW w:w="1264" w:type="dxa"/>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0.4273</w:t>
            </w:r>
          </w:p>
        </w:tc>
        <w:tc>
          <w:tcPr>
            <w:tcW w:w="1265" w:type="dxa"/>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0.6741</w:t>
            </w:r>
          </w:p>
        </w:tc>
        <w:tc>
          <w:tcPr>
            <w:tcW w:w="1264" w:type="dxa"/>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1.0000</w:t>
            </w:r>
          </w:p>
        </w:tc>
      </w:tr>
      <w:tr w:rsidR="00747D6A" w:rsidTr="000325FD">
        <w:tc>
          <w:tcPr>
            <w:tcW w:w="1283" w:type="dxa"/>
          </w:tcPr>
          <w:p w:rsidR="00747D6A" w:rsidRPr="006214E4" w:rsidRDefault="00747D6A" w:rsidP="000325FD">
            <w:pPr>
              <w:pStyle w:val="ListParagraph"/>
              <w:ind w:left="0"/>
              <w:jc w:val="both"/>
              <w:rPr>
                <w:rFonts w:ascii="Times New Roman" w:hAnsi="Times New Roman" w:cs="Times New Roman"/>
                <w:i/>
                <w:sz w:val="20"/>
                <w:szCs w:val="20"/>
              </w:rPr>
            </w:pPr>
            <w:proofErr w:type="spellStart"/>
            <w:r w:rsidRPr="006214E4">
              <w:rPr>
                <w:rFonts w:ascii="Times New Roman" w:hAnsi="Times New Roman" w:cs="Times New Roman"/>
                <w:i/>
                <w:sz w:val="20"/>
                <w:szCs w:val="20"/>
              </w:rPr>
              <w:t>Biorthogonal</w:t>
            </w:r>
            <w:proofErr w:type="spellEnd"/>
          </w:p>
        </w:tc>
        <w:tc>
          <w:tcPr>
            <w:tcW w:w="1264" w:type="dxa"/>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0.3618</w:t>
            </w:r>
          </w:p>
        </w:tc>
        <w:tc>
          <w:tcPr>
            <w:tcW w:w="1265" w:type="dxa"/>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0.5392</w:t>
            </w:r>
          </w:p>
        </w:tc>
        <w:tc>
          <w:tcPr>
            <w:tcW w:w="1264" w:type="dxa"/>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1.0000</w:t>
            </w:r>
          </w:p>
        </w:tc>
      </w:tr>
      <w:tr w:rsidR="00747D6A" w:rsidTr="000325FD">
        <w:tc>
          <w:tcPr>
            <w:tcW w:w="1283" w:type="dxa"/>
          </w:tcPr>
          <w:p w:rsidR="00747D6A" w:rsidRPr="006214E4" w:rsidRDefault="00747D6A" w:rsidP="000325FD">
            <w:pPr>
              <w:pStyle w:val="ListParagraph"/>
              <w:ind w:left="0"/>
              <w:jc w:val="both"/>
              <w:rPr>
                <w:rFonts w:ascii="Times New Roman" w:hAnsi="Times New Roman" w:cs="Times New Roman"/>
                <w:i/>
                <w:sz w:val="20"/>
                <w:szCs w:val="20"/>
              </w:rPr>
            </w:pPr>
            <w:r w:rsidRPr="006214E4">
              <w:rPr>
                <w:rFonts w:ascii="Times New Roman" w:hAnsi="Times New Roman" w:cs="Times New Roman"/>
                <w:i/>
                <w:sz w:val="20"/>
                <w:szCs w:val="20"/>
              </w:rPr>
              <w:t>Reverse</w:t>
            </w:r>
          </w:p>
          <w:p w:rsidR="00747D6A" w:rsidRPr="006214E4" w:rsidRDefault="00747D6A" w:rsidP="000325FD">
            <w:pPr>
              <w:pStyle w:val="ListParagraph"/>
              <w:ind w:left="0"/>
              <w:jc w:val="both"/>
              <w:rPr>
                <w:rFonts w:ascii="Times New Roman" w:hAnsi="Times New Roman" w:cs="Times New Roman"/>
                <w:i/>
                <w:sz w:val="20"/>
                <w:szCs w:val="20"/>
              </w:rPr>
            </w:pPr>
            <w:r w:rsidRPr="006214E4">
              <w:rPr>
                <w:rFonts w:ascii="Times New Roman" w:hAnsi="Times New Roman" w:cs="Times New Roman"/>
                <w:i/>
                <w:sz w:val="20"/>
                <w:szCs w:val="20"/>
              </w:rPr>
              <w:t>Orthogonal</w:t>
            </w:r>
          </w:p>
        </w:tc>
        <w:tc>
          <w:tcPr>
            <w:tcW w:w="1264" w:type="dxa"/>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0.2346</w:t>
            </w:r>
          </w:p>
        </w:tc>
        <w:tc>
          <w:tcPr>
            <w:tcW w:w="1265" w:type="dxa"/>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0.4075</w:t>
            </w:r>
          </w:p>
        </w:tc>
        <w:tc>
          <w:tcPr>
            <w:tcW w:w="1264" w:type="dxa"/>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1.0000</w:t>
            </w:r>
          </w:p>
        </w:tc>
      </w:tr>
      <w:tr w:rsidR="00747D6A" w:rsidTr="000325FD">
        <w:tc>
          <w:tcPr>
            <w:tcW w:w="1283" w:type="dxa"/>
          </w:tcPr>
          <w:p w:rsidR="00747D6A" w:rsidRPr="006214E4" w:rsidRDefault="00747D6A" w:rsidP="000325FD">
            <w:pPr>
              <w:pStyle w:val="ListParagraph"/>
              <w:ind w:left="0"/>
              <w:jc w:val="both"/>
              <w:rPr>
                <w:rFonts w:ascii="Times New Roman" w:hAnsi="Times New Roman" w:cs="Times New Roman"/>
                <w:i/>
                <w:sz w:val="20"/>
                <w:szCs w:val="20"/>
              </w:rPr>
            </w:pPr>
            <w:proofErr w:type="spellStart"/>
            <w:r w:rsidRPr="006214E4">
              <w:rPr>
                <w:rFonts w:ascii="Times New Roman" w:hAnsi="Times New Roman" w:cs="Times New Roman"/>
                <w:i/>
                <w:sz w:val="20"/>
                <w:szCs w:val="20"/>
              </w:rPr>
              <w:t>Coiflets</w:t>
            </w:r>
            <w:proofErr w:type="spellEnd"/>
          </w:p>
        </w:tc>
        <w:tc>
          <w:tcPr>
            <w:tcW w:w="1264" w:type="dxa"/>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0.3351</w:t>
            </w:r>
          </w:p>
        </w:tc>
        <w:tc>
          <w:tcPr>
            <w:tcW w:w="1265" w:type="dxa"/>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0.5813</w:t>
            </w:r>
          </w:p>
        </w:tc>
        <w:tc>
          <w:tcPr>
            <w:tcW w:w="1264" w:type="dxa"/>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1.0000</w:t>
            </w:r>
          </w:p>
        </w:tc>
      </w:tr>
      <w:tr w:rsidR="00747D6A" w:rsidTr="000325FD">
        <w:tc>
          <w:tcPr>
            <w:tcW w:w="1283" w:type="dxa"/>
            <w:tcBorders>
              <w:bottom w:val="single" w:sz="4" w:space="0" w:color="auto"/>
            </w:tcBorders>
          </w:tcPr>
          <w:p w:rsidR="00747D6A" w:rsidRPr="006214E4" w:rsidRDefault="00747D6A" w:rsidP="000325FD">
            <w:pPr>
              <w:pStyle w:val="ListParagraph"/>
              <w:ind w:left="0"/>
              <w:jc w:val="both"/>
              <w:rPr>
                <w:rFonts w:ascii="Times New Roman" w:hAnsi="Times New Roman" w:cs="Times New Roman"/>
                <w:i/>
                <w:sz w:val="20"/>
                <w:szCs w:val="20"/>
              </w:rPr>
            </w:pPr>
            <w:proofErr w:type="spellStart"/>
            <w:r w:rsidRPr="006214E4">
              <w:rPr>
                <w:rFonts w:ascii="Times New Roman" w:hAnsi="Times New Roman" w:cs="Times New Roman"/>
                <w:i/>
                <w:sz w:val="20"/>
                <w:szCs w:val="20"/>
              </w:rPr>
              <w:t>Symlets</w:t>
            </w:r>
            <w:proofErr w:type="spellEnd"/>
          </w:p>
        </w:tc>
        <w:tc>
          <w:tcPr>
            <w:tcW w:w="1264" w:type="dxa"/>
            <w:tcBorders>
              <w:bottom w:val="single" w:sz="4" w:space="0" w:color="auto"/>
            </w:tcBorders>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0.3468</w:t>
            </w:r>
          </w:p>
        </w:tc>
        <w:tc>
          <w:tcPr>
            <w:tcW w:w="1265" w:type="dxa"/>
            <w:tcBorders>
              <w:bottom w:val="single" w:sz="4" w:space="0" w:color="auto"/>
            </w:tcBorders>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0.4927</w:t>
            </w:r>
          </w:p>
        </w:tc>
        <w:tc>
          <w:tcPr>
            <w:tcW w:w="1264" w:type="dxa"/>
            <w:tcBorders>
              <w:bottom w:val="single" w:sz="4" w:space="0" w:color="auto"/>
            </w:tcBorders>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1.0000</w:t>
            </w:r>
          </w:p>
        </w:tc>
      </w:tr>
      <w:tr w:rsidR="00747D6A" w:rsidTr="000325FD">
        <w:tc>
          <w:tcPr>
            <w:tcW w:w="1283" w:type="dxa"/>
            <w:tcBorders>
              <w:bottom w:val="double" w:sz="4" w:space="0" w:color="auto"/>
            </w:tcBorders>
          </w:tcPr>
          <w:p w:rsidR="00747D6A" w:rsidRPr="006214E4" w:rsidRDefault="00747D6A" w:rsidP="000325FD">
            <w:pPr>
              <w:pStyle w:val="ListParagraph"/>
              <w:ind w:left="0"/>
              <w:jc w:val="both"/>
              <w:rPr>
                <w:rFonts w:ascii="Times New Roman" w:hAnsi="Times New Roman" w:cs="Times New Roman"/>
                <w:i/>
                <w:sz w:val="20"/>
                <w:szCs w:val="20"/>
              </w:rPr>
            </w:pPr>
            <w:r w:rsidRPr="006214E4">
              <w:rPr>
                <w:rFonts w:ascii="Times New Roman" w:hAnsi="Times New Roman" w:cs="Times New Roman"/>
                <w:i/>
                <w:sz w:val="20"/>
                <w:szCs w:val="20"/>
              </w:rPr>
              <w:t>Meyer</w:t>
            </w:r>
          </w:p>
        </w:tc>
        <w:tc>
          <w:tcPr>
            <w:tcW w:w="1264" w:type="dxa"/>
            <w:tcBorders>
              <w:bottom w:val="double" w:sz="4" w:space="0" w:color="auto"/>
            </w:tcBorders>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0.3687</w:t>
            </w:r>
          </w:p>
        </w:tc>
        <w:tc>
          <w:tcPr>
            <w:tcW w:w="1265" w:type="dxa"/>
            <w:tcBorders>
              <w:bottom w:val="double" w:sz="4" w:space="0" w:color="auto"/>
            </w:tcBorders>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0.5360</w:t>
            </w:r>
          </w:p>
        </w:tc>
        <w:tc>
          <w:tcPr>
            <w:tcW w:w="1264" w:type="dxa"/>
            <w:tcBorders>
              <w:bottom w:val="double" w:sz="4" w:space="0" w:color="auto"/>
            </w:tcBorders>
          </w:tcPr>
          <w:p w:rsidR="00747D6A" w:rsidRDefault="00747D6A" w:rsidP="000325F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1.0000</w:t>
            </w:r>
          </w:p>
        </w:tc>
      </w:tr>
    </w:tbl>
    <w:p w:rsidR="00747D6A" w:rsidRDefault="00747D6A" w:rsidP="00747D6A">
      <w:pPr>
        <w:pStyle w:val="ListParagraph"/>
        <w:spacing w:after="0" w:line="240" w:lineRule="auto"/>
        <w:ind w:left="0" w:firstLine="270"/>
        <w:jc w:val="both"/>
        <w:rPr>
          <w:rFonts w:ascii="Times New Roman" w:hAnsi="Times New Roman" w:cs="Times New Roman"/>
          <w:sz w:val="20"/>
          <w:szCs w:val="20"/>
        </w:rPr>
      </w:pPr>
    </w:p>
    <w:p w:rsidR="00747D6A" w:rsidRDefault="00747D6A" w:rsidP="00747D6A">
      <w:pPr>
        <w:pStyle w:val="ListParagraph"/>
        <w:spacing w:after="0" w:line="240" w:lineRule="auto"/>
        <w:ind w:left="0"/>
        <w:jc w:val="both"/>
        <w:rPr>
          <w:rFonts w:ascii="Times New Roman" w:hAnsi="Times New Roman" w:cs="Times New Roman"/>
          <w:sz w:val="20"/>
          <w:szCs w:val="20"/>
        </w:rPr>
      </w:pPr>
      <w:r w:rsidRPr="006214E4">
        <w:rPr>
          <w:rFonts w:ascii="Times New Roman" w:hAnsi="Times New Roman" w:cs="Times New Roman"/>
          <w:b/>
          <w:sz w:val="20"/>
          <w:szCs w:val="20"/>
        </w:rPr>
        <w:t>Table 2:</w:t>
      </w:r>
      <w:r>
        <w:rPr>
          <w:rFonts w:ascii="Times New Roman" w:hAnsi="Times New Roman" w:cs="Times New Roman"/>
          <w:sz w:val="20"/>
          <w:szCs w:val="20"/>
        </w:rPr>
        <w:t xml:space="preserve"> </w:t>
      </w:r>
      <w:r w:rsidRPr="006214E4">
        <w:rPr>
          <w:rFonts w:ascii="Times New Roman" w:hAnsi="Times New Roman" w:cs="Times New Roman"/>
          <w:sz w:val="20"/>
          <w:szCs w:val="20"/>
        </w:rPr>
        <w:t xml:space="preserve">Correlation Measure for Attacks on Watermarked Space Curves obtained by </w:t>
      </w:r>
      <w:proofErr w:type="spellStart"/>
      <w:r w:rsidRPr="006214E4">
        <w:rPr>
          <w:rFonts w:ascii="Times New Roman" w:hAnsi="Times New Roman" w:cs="Times New Roman"/>
          <w:sz w:val="20"/>
          <w:szCs w:val="20"/>
        </w:rPr>
        <w:t>MultiResolution</w:t>
      </w:r>
      <w:proofErr w:type="spellEnd"/>
      <w:r w:rsidRPr="006214E4">
        <w:rPr>
          <w:rFonts w:ascii="Times New Roman" w:hAnsi="Times New Roman" w:cs="Times New Roman"/>
          <w:sz w:val="20"/>
          <w:szCs w:val="20"/>
        </w:rPr>
        <w:t xml:space="preserve"> Wavelet Analysis</w:t>
      </w:r>
    </w:p>
    <w:p w:rsidR="00747D6A" w:rsidRDefault="00747D6A" w:rsidP="00747D6A">
      <w:pPr>
        <w:pStyle w:val="ListParagraph"/>
        <w:spacing w:after="0" w:line="240" w:lineRule="auto"/>
        <w:ind w:left="0"/>
        <w:jc w:val="both"/>
        <w:rPr>
          <w:rFonts w:ascii="Times New Roman" w:hAnsi="Times New Roman" w:cs="Times New Roman"/>
          <w:sz w:val="20"/>
          <w:szCs w:val="20"/>
        </w:rPr>
      </w:pPr>
    </w:p>
    <w:p w:rsidR="00747D6A" w:rsidRDefault="00747D6A" w:rsidP="00747D6A">
      <w:pPr>
        <w:pStyle w:val="ListParagraph"/>
        <w:spacing w:after="0" w:line="240" w:lineRule="auto"/>
        <w:ind w:left="0" w:firstLine="270"/>
        <w:jc w:val="both"/>
        <w:rPr>
          <w:rFonts w:ascii="Times New Roman" w:hAnsi="Times New Roman" w:cs="Times New Roman"/>
          <w:sz w:val="20"/>
          <w:szCs w:val="20"/>
        </w:rPr>
      </w:pPr>
      <w:r w:rsidRPr="00700B69">
        <w:rPr>
          <w:rFonts w:ascii="Times New Roman" w:hAnsi="Times New Roman" w:cs="Times New Roman"/>
          <w:sz w:val="20"/>
          <w:szCs w:val="20"/>
        </w:rPr>
        <w:t>Since the proposed watermarking scheme is fragile, the watermark is destroyed at the slightest variation to the space c</w:t>
      </w:r>
      <w:r>
        <w:rPr>
          <w:rFonts w:ascii="Times New Roman" w:hAnsi="Times New Roman" w:cs="Times New Roman"/>
          <w:sz w:val="20"/>
          <w:szCs w:val="20"/>
        </w:rPr>
        <w:t xml:space="preserve">urve caused by attacks. When </w:t>
      </w:r>
      <w:proofErr w:type="spellStart"/>
      <w:r w:rsidRPr="00700B69">
        <w:rPr>
          <w:rFonts w:ascii="Times New Roman" w:hAnsi="Times New Roman" w:cs="Times New Roman"/>
          <w:i/>
          <w:sz w:val="20"/>
          <w:szCs w:val="20"/>
        </w:rPr>
        <w:t>corr</w:t>
      </w:r>
      <w:proofErr w:type="spellEnd"/>
      <w:r w:rsidRPr="00700B69">
        <w:rPr>
          <w:rFonts w:ascii="Times New Roman" w:hAnsi="Times New Roman" w:cs="Times New Roman"/>
          <w:sz w:val="20"/>
          <w:szCs w:val="20"/>
        </w:rPr>
        <w:t xml:space="preserve"> is not equal to 1, it signals a modification to the watermarked space curve thereby indicat</w:t>
      </w:r>
      <w:r>
        <w:rPr>
          <w:rFonts w:ascii="Times New Roman" w:hAnsi="Times New Roman" w:cs="Times New Roman"/>
          <w:sz w:val="20"/>
          <w:szCs w:val="20"/>
        </w:rPr>
        <w:t xml:space="preserve">ing violation of copyrights. A </w:t>
      </w:r>
      <w:proofErr w:type="spellStart"/>
      <w:r w:rsidRPr="00700B69">
        <w:rPr>
          <w:rFonts w:ascii="Times New Roman" w:hAnsi="Times New Roman" w:cs="Times New Roman"/>
          <w:i/>
          <w:sz w:val="20"/>
          <w:szCs w:val="20"/>
        </w:rPr>
        <w:t>corr</w:t>
      </w:r>
      <w:proofErr w:type="spellEnd"/>
      <w:r w:rsidRPr="00700B69">
        <w:rPr>
          <w:rFonts w:ascii="Times New Roman" w:hAnsi="Times New Roman" w:cs="Times New Roman"/>
          <w:sz w:val="20"/>
          <w:szCs w:val="20"/>
        </w:rPr>
        <w:t xml:space="preserve"> value of 1 indicates proof of ownership.</w:t>
      </w:r>
    </w:p>
    <w:p w:rsidR="00205055" w:rsidRDefault="00205055" w:rsidP="00747D6A">
      <w:pPr>
        <w:pStyle w:val="ListParagraph"/>
        <w:spacing w:after="0" w:line="240" w:lineRule="auto"/>
        <w:ind w:left="0" w:firstLine="270"/>
        <w:jc w:val="both"/>
        <w:rPr>
          <w:rFonts w:ascii="Times New Roman" w:hAnsi="Times New Roman" w:cs="Times New Roman"/>
          <w:sz w:val="20"/>
          <w:szCs w:val="20"/>
        </w:rPr>
      </w:pPr>
    </w:p>
    <w:p w:rsidR="00205055" w:rsidRDefault="00205055" w:rsidP="00205055">
      <w:pPr>
        <w:pStyle w:val="ListParagraph"/>
        <w:spacing w:after="0" w:line="240" w:lineRule="auto"/>
        <w:ind w:left="0"/>
        <w:jc w:val="both"/>
        <w:rPr>
          <w:rFonts w:ascii="Times New Roman" w:hAnsi="Times New Roman" w:cs="Times New Roman"/>
          <w:b/>
          <w:sz w:val="20"/>
          <w:szCs w:val="20"/>
        </w:rPr>
      </w:pPr>
      <w:r>
        <w:rPr>
          <w:rFonts w:ascii="Times New Roman" w:hAnsi="Times New Roman" w:cs="Times New Roman"/>
          <w:b/>
          <w:sz w:val="20"/>
          <w:szCs w:val="20"/>
        </w:rPr>
        <w:t>4.2</w:t>
      </w:r>
      <w:r w:rsidRPr="00540DFC">
        <w:rPr>
          <w:rFonts w:ascii="Times New Roman" w:hAnsi="Times New Roman" w:cs="Times New Roman"/>
          <w:b/>
          <w:sz w:val="20"/>
          <w:szCs w:val="20"/>
        </w:rPr>
        <w:t xml:space="preserve"> </w:t>
      </w:r>
      <w:r>
        <w:rPr>
          <w:rFonts w:ascii="Times New Roman" w:hAnsi="Times New Roman" w:cs="Times New Roman"/>
          <w:b/>
          <w:sz w:val="20"/>
          <w:szCs w:val="20"/>
        </w:rPr>
        <w:t>Wavelet Packets Analysis</w:t>
      </w:r>
    </w:p>
    <w:p w:rsidR="00205055" w:rsidRDefault="00205055" w:rsidP="00747D6A">
      <w:pPr>
        <w:pStyle w:val="ListParagraph"/>
        <w:spacing w:after="0" w:line="240" w:lineRule="auto"/>
        <w:ind w:left="0" w:firstLine="270"/>
        <w:jc w:val="both"/>
        <w:rPr>
          <w:rFonts w:ascii="Times New Roman" w:hAnsi="Times New Roman" w:cs="Times New Roman"/>
          <w:sz w:val="20"/>
          <w:szCs w:val="20"/>
        </w:rPr>
      </w:pPr>
    </w:p>
    <w:p w:rsidR="00747D6A" w:rsidRDefault="00747D6A" w:rsidP="00AF57E0">
      <w:pPr>
        <w:pStyle w:val="ListParagraph"/>
        <w:spacing w:after="0" w:line="240" w:lineRule="auto"/>
        <w:ind w:left="0" w:firstLine="270"/>
        <w:jc w:val="both"/>
        <w:rPr>
          <w:rFonts w:ascii="Times New Roman" w:hAnsi="Times New Roman" w:cs="Times New Roman"/>
          <w:sz w:val="20"/>
          <w:szCs w:val="20"/>
        </w:rPr>
      </w:pPr>
      <w:r w:rsidRPr="00700B69">
        <w:rPr>
          <w:rFonts w:ascii="Times New Roman" w:hAnsi="Times New Roman" w:cs="Times New Roman"/>
          <w:sz w:val="20"/>
          <w:szCs w:val="20"/>
        </w:rPr>
        <w:t xml:space="preserve">Results for distortion analysis for the space curve </w:t>
      </w:r>
      <w:proofErr w:type="spellStart"/>
      <w:r w:rsidRPr="00700B69">
        <w:rPr>
          <w:rFonts w:ascii="Times New Roman" w:hAnsi="Times New Roman" w:cs="Times New Roman"/>
          <w:sz w:val="20"/>
          <w:szCs w:val="20"/>
        </w:rPr>
        <w:t>obatined</w:t>
      </w:r>
      <w:proofErr w:type="spellEnd"/>
      <w:r w:rsidRPr="00700B69">
        <w:rPr>
          <w:rFonts w:ascii="Times New Roman" w:hAnsi="Times New Roman" w:cs="Times New Roman"/>
          <w:sz w:val="20"/>
          <w:szCs w:val="20"/>
        </w:rPr>
        <w:t xml:space="preserve"> by applying wavelet packets technique, show</w:t>
      </w:r>
      <w:r>
        <w:rPr>
          <w:rFonts w:ascii="Times New Roman" w:hAnsi="Times New Roman" w:cs="Times New Roman"/>
          <w:sz w:val="20"/>
          <w:szCs w:val="20"/>
        </w:rPr>
        <w:t>n in Figure 10</w:t>
      </w:r>
      <w:r w:rsidRPr="00700B69">
        <w:rPr>
          <w:rFonts w:ascii="Times New Roman" w:hAnsi="Times New Roman" w:cs="Times New Roman"/>
          <w:sz w:val="20"/>
          <w:szCs w:val="20"/>
        </w:rPr>
        <w:t xml:space="preserve"> (defined by 352 points in 3D), are listed</w:t>
      </w:r>
      <w:r>
        <w:rPr>
          <w:rFonts w:ascii="Times New Roman" w:hAnsi="Times New Roman" w:cs="Times New Roman"/>
          <w:sz w:val="20"/>
          <w:szCs w:val="20"/>
        </w:rPr>
        <w:t xml:space="preserve"> in Table 3</w:t>
      </w:r>
      <w:r w:rsidRPr="00700B69">
        <w:rPr>
          <w:rFonts w:ascii="Times New Roman" w:hAnsi="Times New Roman" w:cs="Times New Roman"/>
          <w:sz w:val="20"/>
          <w:szCs w:val="20"/>
        </w:rPr>
        <w:t>. Experiments are conducted on a seven families of wavelets to determine the best performers. The payload value</w:t>
      </w:r>
      <w:r>
        <w:rPr>
          <w:rFonts w:ascii="Times New Roman" w:hAnsi="Times New Roman" w:cs="Times New Roman"/>
          <w:sz w:val="20"/>
          <w:szCs w:val="20"/>
        </w:rPr>
        <w:t xml:space="preserve"> in Table 3</w:t>
      </w:r>
      <w:r w:rsidRPr="00700B69">
        <w:rPr>
          <w:rFonts w:ascii="Times New Roman" w:hAnsi="Times New Roman" w:cs="Times New Roman"/>
          <w:sz w:val="20"/>
          <w:szCs w:val="20"/>
        </w:rPr>
        <w:t xml:space="preserve"> represents the length of the watermark (i.e. the number of wavelet coefficients that are modified to accommodate the watermark). The payload capacity </w:t>
      </w:r>
      <w:proofErr w:type="gramStart"/>
      <w:r w:rsidRPr="00700B69">
        <w:rPr>
          <w:rFonts w:ascii="Times New Roman" w:hAnsi="Times New Roman" w:cs="Times New Roman"/>
          <w:sz w:val="20"/>
          <w:szCs w:val="20"/>
        </w:rPr>
        <w:t>increases</w:t>
      </w:r>
      <w:r w:rsidR="00AF57E0">
        <w:rPr>
          <w:rFonts w:ascii="Times New Roman" w:hAnsi="Times New Roman" w:cs="Times New Roman"/>
          <w:sz w:val="20"/>
          <w:szCs w:val="20"/>
        </w:rPr>
        <w:t xml:space="preserve"> </w:t>
      </w:r>
      <w:r w:rsidRPr="00700B69">
        <w:rPr>
          <w:rFonts w:ascii="Times New Roman" w:hAnsi="Times New Roman" w:cs="Times New Roman"/>
          <w:sz w:val="20"/>
          <w:szCs w:val="20"/>
        </w:rPr>
        <w:t xml:space="preserve"> as</w:t>
      </w:r>
      <w:proofErr w:type="gramEnd"/>
      <w:r w:rsidRPr="00700B69">
        <w:rPr>
          <w:rFonts w:ascii="Times New Roman" w:hAnsi="Times New Roman" w:cs="Times New Roman"/>
          <w:sz w:val="20"/>
          <w:szCs w:val="20"/>
        </w:rPr>
        <w:t xml:space="preserve"> </w:t>
      </w:r>
      <w:r w:rsidR="00AF57E0">
        <w:rPr>
          <w:rFonts w:ascii="Times New Roman" w:hAnsi="Times New Roman" w:cs="Times New Roman"/>
          <w:sz w:val="20"/>
          <w:szCs w:val="20"/>
        </w:rPr>
        <w:t xml:space="preserve"> </w:t>
      </w:r>
      <w:r w:rsidRPr="00700B69">
        <w:rPr>
          <w:rFonts w:ascii="Times New Roman" w:hAnsi="Times New Roman" w:cs="Times New Roman"/>
          <w:sz w:val="20"/>
          <w:szCs w:val="20"/>
        </w:rPr>
        <w:t xml:space="preserve">the </w:t>
      </w:r>
      <w:r w:rsidR="00AF57E0">
        <w:rPr>
          <w:rFonts w:ascii="Times New Roman" w:hAnsi="Times New Roman" w:cs="Times New Roman"/>
          <w:sz w:val="20"/>
          <w:szCs w:val="20"/>
        </w:rPr>
        <w:t xml:space="preserve"> </w:t>
      </w:r>
      <w:r w:rsidRPr="00700B69">
        <w:rPr>
          <w:rFonts w:ascii="Times New Roman" w:hAnsi="Times New Roman" w:cs="Times New Roman"/>
          <w:sz w:val="20"/>
          <w:szCs w:val="20"/>
        </w:rPr>
        <w:t>level of</w:t>
      </w:r>
      <w:r w:rsidR="00AF57E0">
        <w:rPr>
          <w:rFonts w:ascii="Times New Roman" w:hAnsi="Times New Roman" w:cs="Times New Roman"/>
          <w:sz w:val="20"/>
          <w:szCs w:val="20"/>
        </w:rPr>
        <w:t xml:space="preserve"> </w:t>
      </w:r>
      <w:r w:rsidRPr="00700B69">
        <w:rPr>
          <w:rFonts w:ascii="Times New Roman" w:hAnsi="Times New Roman" w:cs="Times New Roman"/>
          <w:sz w:val="20"/>
          <w:szCs w:val="20"/>
        </w:rPr>
        <w:t xml:space="preserve"> </w:t>
      </w:r>
      <w:r>
        <w:rPr>
          <w:rFonts w:ascii="Times New Roman" w:hAnsi="Times New Roman" w:cs="Times New Roman"/>
          <w:sz w:val="20"/>
          <w:szCs w:val="20"/>
        </w:rPr>
        <w:t xml:space="preserve">the </w:t>
      </w:r>
      <w:r w:rsidR="00AF57E0">
        <w:rPr>
          <w:rFonts w:ascii="Times New Roman" w:hAnsi="Times New Roman" w:cs="Times New Roman"/>
          <w:sz w:val="20"/>
          <w:szCs w:val="20"/>
        </w:rPr>
        <w:t xml:space="preserve"> </w:t>
      </w:r>
      <w:r w:rsidRPr="00700B69">
        <w:rPr>
          <w:rFonts w:ascii="Times New Roman" w:hAnsi="Times New Roman" w:cs="Times New Roman"/>
          <w:sz w:val="20"/>
          <w:szCs w:val="20"/>
        </w:rPr>
        <w:t xml:space="preserve">wavelet </w:t>
      </w:r>
      <w:r w:rsidR="00AF57E0">
        <w:rPr>
          <w:rFonts w:ascii="Times New Roman" w:hAnsi="Times New Roman" w:cs="Times New Roman"/>
          <w:sz w:val="20"/>
          <w:szCs w:val="20"/>
        </w:rPr>
        <w:t xml:space="preserve"> </w:t>
      </w:r>
      <w:r w:rsidRPr="00700B69">
        <w:rPr>
          <w:rFonts w:ascii="Times New Roman" w:hAnsi="Times New Roman" w:cs="Times New Roman"/>
          <w:sz w:val="20"/>
          <w:szCs w:val="20"/>
        </w:rPr>
        <w:t xml:space="preserve">transform </w:t>
      </w:r>
      <w:r w:rsidR="00AF57E0">
        <w:rPr>
          <w:rFonts w:ascii="Times New Roman" w:hAnsi="Times New Roman" w:cs="Times New Roman"/>
          <w:sz w:val="20"/>
          <w:szCs w:val="20"/>
        </w:rPr>
        <w:t xml:space="preserve"> </w:t>
      </w:r>
      <w:r w:rsidRPr="00700B69">
        <w:rPr>
          <w:rFonts w:ascii="Times New Roman" w:hAnsi="Times New Roman" w:cs="Times New Roman"/>
          <w:sz w:val="20"/>
          <w:szCs w:val="20"/>
        </w:rPr>
        <w:t xml:space="preserve">increases </w:t>
      </w:r>
    </w:p>
    <w:p w:rsidR="00932D78" w:rsidRDefault="00932D78" w:rsidP="0092133B">
      <w:pPr>
        <w:pStyle w:val="ListParagraph"/>
        <w:spacing w:after="0" w:line="240" w:lineRule="auto"/>
        <w:ind w:left="0" w:firstLine="270"/>
        <w:jc w:val="both"/>
        <w:rPr>
          <w:rFonts w:ascii="Times New Roman" w:hAnsi="Times New Roman" w:cs="Times New Roman"/>
          <w:sz w:val="20"/>
          <w:szCs w:val="20"/>
        </w:rPr>
      </w:pPr>
    </w:p>
    <w:p w:rsidR="00932D78" w:rsidRDefault="00932D78" w:rsidP="00932D78">
      <w:pPr>
        <w:pStyle w:val="ListParagraph"/>
        <w:spacing w:after="0" w:line="240" w:lineRule="auto"/>
        <w:ind w:left="0" w:firstLine="270"/>
        <w:jc w:val="center"/>
        <w:rPr>
          <w:rFonts w:ascii="Times New Roman" w:hAnsi="Times New Roman" w:cs="Times New Roman"/>
          <w:sz w:val="20"/>
          <w:szCs w:val="20"/>
        </w:rPr>
      </w:pPr>
      <w:r w:rsidRPr="00932D78">
        <w:rPr>
          <w:rFonts w:ascii="Times New Roman" w:hAnsi="Times New Roman" w:cs="Times New Roman"/>
          <w:noProof/>
          <w:sz w:val="20"/>
          <w:szCs w:val="20"/>
        </w:rPr>
        <w:drawing>
          <wp:inline distT="0" distB="0" distL="0" distR="0">
            <wp:extent cx="2743200" cy="1983242"/>
            <wp:effectExtent l="19050" t="0" r="0" b="0"/>
            <wp:docPr id="23" name="Picture 37" descr="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ng"/>
                    <pic:cNvPicPr/>
                  </pic:nvPicPr>
                  <pic:blipFill>
                    <a:blip r:embed="rId25" cstate="print"/>
                    <a:stretch>
                      <a:fillRect/>
                    </a:stretch>
                  </pic:blipFill>
                  <pic:spPr>
                    <a:xfrm>
                      <a:off x="0" y="0"/>
                      <a:ext cx="2743200" cy="1983242"/>
                    </a:xfrm>
                    <a:prstGeom prst="rect">
                      <a:avLst/>
                    </a:prstGeom>
                  </pic:spPr>
                </pic:pic>
              </a:graphicData>
            </a:graphic>
          </wp:inline>
        </w:drawing>
      </w:r>
    </w:p>
    <w:p w:rsidR="00531DB0" w:rsidRDefault="00531DB0" w:rsidP="00932D78">
      <w:pPr>
        <w:pStyle w:val="ListParagraph"/>
        <w:spacing w:after="0" w:line="240" w:lineRule="auto"/>
        <w:ind w:left="0" w:firstLine="270"/>
        <w:jc w:val="center"/>
        <w:rPr>
          <w:rFonts w:ascii="Times New Roman" w:hAnsi="Times New Roman" w:cs="Times New Roman"/>
          <w:sz w:val="20"/>
          <w:szCs w:val="20"/>
        </w:rPr>
      </w:pPr>
    </w:p>
    <w:p w:rsidR="00531DB0" w:rsidRDefault="00531DB0" w:rsidP="00932D78">
      <w:pPr>
        <w:pStyle w:val="ListParagraph"/>
        <w:spacing w:after="0" w:line="240" w:lineRule="auto"/>
        <w:ind w:left="0" w:firstLine="270"/>
        <w:jc w:val="center"/>
        <w:rPr>
          <w:rFonts w:ascii="Times New Roman" w:hAnsi="Times New Roman" w:cs="Times New Roman"/>
          <w:sz w:val="20"/>
          <w:szCs w:val="20"/>
        </w:rPr>
      </w:pPr>
    </w:p>
    <w:p w:rsidR="00932D78" w:rsidRDefault="00932D78" w:rsidP="00932D78">
      <w:pPr>
        <w:pStyle w:val="ListParagraph"/>
        <w:spacing w:after="0" w:line="240" w:lineRule="auto"/>
        <w:ind w:left="0" w:firstLine="270"/>
        <w:jc w:val="center"/>
        <w:rPr>
          <w:rFonts w:ascii="Times New Roman" w:hAnsi="Times New Roman" w:cs="Times New Roman"/>
          <w:sz w:val="20"/>
          <w:szCs w:val="20"/>
        </w:rPr>
      </w:pPr>
      <w:r w:rsidRPr="00932D78">
        <w:rPr>
          <w:rFonts w:ascii="Times New Roman" w:hAnsi="Times New Roman" w:cs="Times New Roman"/>
          <w:noProof/>
          <w:sz w:val="20"/>
          <w:szCs w:val="20"/>
        </w:rPr>
        <w:drawing>
          <wp:inline distT="0" distB="0" distL="0" distR="0">
            <wp:extent cx="2743200" cy="1990811"/>
            <wp:effectExtent l="19050" t="0" r="0" b="0"/>
            <wp:docPr id="27" name="Picture 38" descr="repl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png"/>
                    <pic:cNvPicPr/>
                  </pic:nvPicPr>
                  <pic:blipFill>
                    <a:blip r:embed="rId26" cstate="print"/>
                    <a:stretch>
                      <a:fillRect/>
                    </a:stretch>
                  </pic:blipFill>
                  <pic:spPr>
                    <a:xfrm>
                      <a:off x="0" y="0"/>
                      <a:ext cx="2743200" cy="1990811"/>
                    </a:xfrm>
                    <a:prstGeom prst="rect">
                      <a:avLst/>
                    </a:prstGeom>
                  </pic:spPr>
                </pic:pic>
              </a:graphicData>
            </a:graphic>
          </wp:inline>
        </w:drawing>
      </w:r>
    </w:p>
    <w:p w:rsidR="00531DB0" w:rsidRDefault="00531DB0" w:rsidP="00932D78">
      <w:pPr>
        <w:pStyle w:val="ListParagraph"/>
        <w:spacing w:after="0" w:line="240" w:lineRule="auto"/>
        <w:ind w:left="0" w:firstLine="270"/>
        <w:jc w:val="center"/>
        <w:rPr>
          <w:rFonts w:ascii="Times New Roman" w:hAnsi="Times New Roman" w:cs="Times New Roman"/>
          <w:sz w:val="20"/>
          <w:szCs w:val="20"/>
        </w:rPr>
      </w:pPr>
    </w:p>
    <w:p w:rsidR="00531DB0" w:rsidRPr="00932D78" w:rsidRDefault="00531DB0" w:rsidP="00932D78">
      <w:pPr>
        <w:pStyle w:val="ListParagraph"/>
        <w:spacing w:after="0" w:line="240" w:lineRule="auto"/>
        <w:ind w:left="0" w:firstLine="270"/>
        <w:jc w:val="center"/>
        <w:rPr>
          <w:rFonts w:ascii="Times New Roman" w:hAnsi="Times New Roman" w:cs="Times New Roman"/>
          <w:sz w:val="20"/>
          <w:szCs w:val="20"/>
        </w:rPr>
      </w:pPr>
    </w:p>
    <w:p w:rsidR="00932D78" w:rsidRDefault="00932D78" w:rsidP="00932D78">
      <w:pPr>
        <w:pStyle w:val="ListParagraph"/>
        <w:spacing w:after="0" w:line="240" w:lineRule="auto"/>
        <w:ind w:left="0" w:firstLine="27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743200" cy="1990810"/>
            <wp:effectExtent l="19050" t="0" r="0" b="0"/>
            <wp:docPr id="10" name="Picture 39" descr="con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at.png"/>
                    <pic:cNvPicPr/>
                  </pic:nvPicPr>
                  <pic:blipFill>
                    <a:blip r:embed="rId27" cstate="print"/>
                    <a:stretch>
                      <a:fillRect/>
                    </a:stretch>
                  </pic:blipFill>
                  <pic:spPr>
                    <a:xfrm>
                      <a:off x="0" y="0"/>
                      <a:ext cx="2743200" cy="1990810"/>
                    </a:xfrm>
                    <a:prstGeom prst="rect">
                      <a:avLst/>
                    </a:prstGeom>
                  </pic:spPr>
                </pic:pic>
              </a:graphicData>
            </a:graphic>
          </wp:inline>
        </w:drawing>
      </w:r>
    </w:p>
    <w:p w:rsidR="00AF57E0" w:rsidRDefault="00AF57E0" w:rsidP="00932D78">
      <w:pPr>
        <w:pStyle w:val="ListParagraph"/>
        <w:spacing w:after="0" w:line="240" w:lineRule="auto"/>
        <w:ind w:left="0" w:firstLine="270"/>
        <w:jc w:val="center"/>
        <w:rPr>
          <w:rFonts w:ascii="Times New Roman" w:hAnsi="Times New Roman" w:cs="Times New Roman"/>
          <w:sz w:val="20"/>
          <w:szCs w:val="20"/>
        </w:rPr>
      </w:pPr>
    </w:p>
    <w:p w:rsidR="00932D78" w:rsidRDefault="00932D78" w:rsidP="00932D78">
      <w:pPr>
        <w:pStyle w:val="ListParagraph"/>
        <w:spacing w:after="0" w:line="240" w:lineRule="auto"/>
        <w:ind w:left="0" w:firstLine="270"/>
        <w:jc w:val="center"/>
        <w:rPr>
          <w:rFonts w:ascii="Times New Roman" w:hAnsi="Times New Roman" w:cs="Times New Roman"/>
          <w:sz w:val="20"/>
          <w:szCs w:val="20"/>
        </w:rPr>
      </w:pPr>
    </w:p>
    <w:p w:rsidR="00932D78" w:rsidRDefault="00932D78" w:rsidP="00932D78">
      <w:pPr>
        <w:pStyle w:val="ListParagraph"/>
        <w:spacing w:after="0" w:line="240" w:lineRule="auto"/>
        <w:ind w:left="0"/>
        <w:jc w:val="both"/>
        <w:rPr>
          <w:rFonts w:ascii="Times New Roman" w:hAnsi="Times New Roman" w:cs="Times New Roman"/>
          <w:sz w:val="20"/>
          <w:szCs w:val="20"/>
        </w:rPr>
      </w:pPr>
      <w:r w:rsidRPr="009C1A10">
        <w:rPr>
          <w:rFonts w:ascii="Times New Roman" w:hAnsi="Times New Roman" w:cs="Times New Roman"/>
          <w:b/>
          <w:sz w:val="20"/>
          <w:szCs w:val="20"/>
        </w:rPr>
        <w:t>Figure 11:</w:t>
      </w:r>
      <w:r>
        <w:rPr>
          <w:rFonts w:ascii="Times New Roman" w:hAnsi="Times New Roman" w:cs="Times New Roman"/>
          <w:sz w:val="20"/>
          <w:szCs w:val="20"/>
        </w:rPr>
        <w:t xml:space="preserve"> </w:t>
      </w:r>
      <w:r w:rsidRPr="009C1A10">
        <w:rPr>
          <w:rFonts w:ascii="Times New Roman" w:hAnsi="Times New Roman" w:cs="Times New Roman"/>
          <w:sz w:val="20"/>
          <w:szCs w:val="20"/>
        </w:rPr>
        <w:t>Attacks</w:t>
      </w:r>
      <w:r>
        <w:rPr>
          <w:rFonts w:ascii="Times New Roman" w:hAnsi="Times New Roman" w:cs="Times New Roman"/>
          <w:sz w:val="20"/>
          <w:szCs w:val="20"/>
        </w:rPr>
        <w:t xml:space="preserve"> </w:t>
      </w:r>
      <w:r w:rsidRPr="009C1A10">
        <w:rPr>
          <w:rFonts w:ascii="Times New Roman" w:hAnsi="Times New Roman" w:cs="Times New Roman"/>
          <w:sz w:val="20"/>
          <w:szCs w:val="20"/>
        </w:rPr>
        <w:t xml:space="preserve">(magenta) on </w:t>
      </w:r>
      <w:r>
        <w:rPr>
          <w:rFonts w:ascii="Times New Roman" w:hAnsi="Times New Roman" w:cs="Times New Roman"/>
          <w:sz w:val="20"/>
          <w:szCs w:val="20"/>
        </w:rPr>
        <w:t xml:space="preserve">a </w:t>
      </w:r>
      <w:r w:rsidRPr="009C1A10">
        <w:rPr>
          <w:rFonts w:ascii="Times New Roman" w:hAnsi="Times New Roman" w:cs="Times New Roman"/>
          <w:sz w:val="20"/>
          <w:szCs w:val="20"/>
        </w:rPr>
        <w:t>Watermarked Space Curve</w:t>
      </w:r>
      <w:r>
        <w:rPr>
          <w:rFonts w:ascii="Times New Roman" w:hAnsi="Times New Roman" w:cs="Times New Roman"/>
          <w:sz w:val="20"/>
          <w:szCs w:val="20"/>
        </w:rPr>
        <w:t xml:space="preserve"> </w:t>
      </w:r>
      <w:r w:rsidRPr="009C1A10">
        <w:rPr>
          <w:rFonts w:ascii="Times New Roman" w:hAnsi="Times New Roman" w:cs="Times New Roman"/>
          <w:sz w:val="20"/>
          <w:szCs w:val="20"/>
        </w:rPr>
        <w:t>(green): Cropping</w:t>
      </w:r>
      <w:r>
        <w:rPr>
          <w:rFonts w:ascii="Times New Roman" w:hAnsi="Times New Roman" w:cs="Times New Roman"/>
          <w:sz w:val="20"/>
          <w:szCs w:val="20"/>
        </w:rPr>
        <w:t xml:space="preserve"> (Top</w:t>
      </w:r>
      <w:r w:rsidRPr="009C1A10">
        <w:rPr>
          <w:rFonts w:ascii="Times New Roman" w:hAnsi="Times New Roman" w:cs="Times New Roman"/>
          <w:sz w:val="20"/>
          <w:szCs w:val="20"/>
        </w:rPr>
        <w:t>), Replacement</w:t>
      </w:r>
      <w:r>
        <w:rPr>
          <w:rFonts w:ascii="Times New Roman" w:hAnsi="Times New Roman" w:cs="Times New Roman"/>
          <w:sz w:val="20"/>
          <w:szCs w:val="20"/>
        </w:rPr>
        <w:t xml:space="preserve"> </w:t>
      </w:r>
      <w:r w:rsidRPr="009C1A10">
        <w:rPr>
          <w:rFonts w:ascii="Times New Roman" w:hAnsi="Times New Roman" w:cs="Times New Roman"/>
          <w:sz w:val="20"/>
          <w:szCs w:val="20"/>
        </w:rPr>
        <w:t>(</w:t>
      </w:r>
      <w:r>
        <w:rPr>
          <w:rFonts w:ascii="Times New Roman" w:hAnsi="Times New Roman" w:cs="Times New Roman"/>
          <w:sz w:val="20"/>
          <w:szCs w:val="20"/>
        </w:rPr>
        <w:t>Middle</w:t>
      </w:r>
      <w:r w:rsidRPr="009C1A10">
        <w:rPr>
          <w:rFonts w:ascii="Times New Roman" w:hAnsi="Times New Roman" w:cs="Times New Roman"/>
          <w:sz w:val="20"/>
          <w:szCs w:val="20"/>
        </w:rPr>
        <w:t>), and Concatenation</w:t>
      </w:r>
      <w:r>
        <w:rPr>
          <w:rFonts w:ascii="Times New Roman" w:hAnsi="Times New Roman" w:cs="Times New Roman"/>
          <w:sz w:val="20"/>
          <w:szCs w:val="20"/>
        </w:rPr>
        <w:t xml:space="preserve"> </w:t>
      </w:r>
      <w:r w:rsidRPr="009C1A10">
        <w:rPr>
          <w:rFonts w:ascii="Times New Roman" w:hAnsi="Times New Roman" w:cs="Times New Roman"/>
          <w:sz w:val="20"/>
          <w:szCs w:val="20"/>
        </w:rPr>
        <w:t>(Bottom)</w:t>
      </w:r>
    </w:p>
    <w:p w:rsidR="00A44BB8" w:rsidRDefault="00A44BB8" w:rsidP="00932D78">
      <w:pPr>
        <w:pStyle w:val="ListParagraph"/>
        <w:spacing w:after="0" w:line="240" w:lineRule="auto"/>
        <w:ind w:left="0"/>
        <w:jc w:val="both"/>
        <w:rPr>
          <w:rFonts w:ascii="Times New Roman" w:hAnsi="Times New Roman" w:cs="Times New Roman"/>
          <w:sz w:val="20"/>
          <w:szCs w:val="20"/>
        </w:rPr>
      </w:pPr>
    </w:p>
    <w:p w:rsidR="00AF57E0" w:rsidRDefault="00AF57E0" w:rsidP="00AF57E0">
      <w:pPr>
        <w:pStyle w:val="ListParagraph"/>
        <w:spacing w:after="0" w:line="240" w:lineRule="auto"/>
        <w:ind w:left="0"/>
        <w:jc w:val="both"/>
        <w:rPr>
          <w:rFonts w:ascii="Times New Roman" w:hAnsi="Times New Roman" w:cs="Times New Roman"/>
          <w:sz w:val="20"/>
          <w:szCs w:val="20"/>
        </w:rPr>
      </w:pPr>
      <w:proofErr w:type="gramStart"/>
      <w:r w:rsidRPr="00700B69">
        <w:rPr>
          <w:rFonts w:ascii="Times New Roman" w:hAnsi="Times New Roman" w:cs="Times New Roman"/>
          <w:sz w:val="20"/>
          <w:szCs w:val="20"/>
        </w:rPr>
        <w:t>since</w:t>
      </w:r>
      <w:proofErr w:type="gramEnd"/>
      <w:r w:rsidRPr="00700B69">
        <w:rPr>
          <w:rFonts w:ascii="Times New Roman" w:hAnsi="Times New Roman" w:cs="Times New Roman"/>
          <w:sz w:val="20"/>
          <w:szCs w:val="20"/>
        </w:rPr>
        <w:t xml:space="preserve"> the watermark is inserted into </w:t>
      </w:r>
      <w:r>
        <w:rPr>
          <w:rFonts w:ascii="Times New Roman" w:hAnsi="Times New Roman" w:cs="Times New Roman"/>
          <w:sz w:val="20"/>
          <w:szCs w:val="20"/>
        </w:rPr>
        <w:t xml:space="preserve">a </w:t>
      </w:r>
      <w:r w:rsidRPr="00700B69">
        <w:rPr>
          <w:rFonts w:ascii="Times New Roman" w:hAnsi="Times New Roman" w:cs="Times New Roman"/>
          <w:sz w:val="20"/>
          <w:szCs w:val="20"/>
        </w:rPr>
        <w:t xml:space="preserve">higher number of </w:t>
      </w:r>
      <w:r>
        <w:rPr>
          <w:rFonts w:ascii="Times New Roman" w:hAnsi="Times New Roman" w:cs="Times New Roman"/>
          <w:sz w:val="20"/>
          <w:szCs w:val="20"/>
        </w:rPr>
        <w:t xml:space="preserve">the </w:t>
      </w:r>
      <w:r w:rsidRPr="00700B69">
        <w:rPr>
          <w:rFonts w:ascii="Times New Roman" w:hAnsi="Times New Roman" w:cs="Times New Roman"/>
          <w:sz w:val="20"/>
          <w:szCs w:val="20"/>
        </w:rPr>
        <w:t>wavelet coefficients. SNR values</w:t>
      </w:r>
      <w:r>
        <w:rPr>
          <w:rFonts w:ascii="Times New Roman" w:hAnsi="Times New Roman" w:cs="Times New Roman"/>
          <w:sz w:val="20"/>
          <w:szCs w:val="20"/>
        </w:rPr>
        <w:t xml:space="preserve"> in Table 3 </w:t>
      </w:r>
      <w:r w:rsidRPr="00700B69">
        <w:rPr>
          <w:rFonts w:ascii="Times New Roman" w:hAnsi="Times New Roman" w:cs="Times New Roman"/>
          <w:sz w:val="20"/>
          <w:szCs w:val="20"/>
        </w:rPr>
        <w:t>decreases as</w:t>
      </w:r>
      <w:r w:rsidR="00A44BB8">
        <w:rPr>
          <w:rFonts w:ascii="Times New Roman" w:hAnsi="Times New Roman" w:cs="Times New Roman"/>
          <w:sz w:val="20"/>
          <w:szCs w:val="20"/>
        </w:rPr>
        <w:t xml:space="preserve"> the</w:t>
      </w:r>
      <w:r w:rsidRPr="00700B69">
        <w:rPr>
          <w:rFonts w:ascii="Times New Roman" w:hAnsi="Times New Roman" w:cs="Times New Roman"/>
          <w:sz w:val="20"/>
          <w:szCs w:val="20"/>
        </w:rPr>
        <w:t xml:space="preserve"> </w:t>
      </w:r>
      <w:r w:rsidRPr="00700B69">
        <w:rPr>
          <w:rFonts w:ascii="Times New Roman" w:hAnsi="Times New Roman" w:cs="Times New Roman"/>
          <w:sz w:val="20"/>
          <w:szCs w:val="20"/>
        </w:rPr>
        <w:lastRenderedPageBreak/>
        <w:t>number of levels of the wavelet transform increases, since noise</w:t>
      </w:r>
      <w:r>
        <w:rPr>
          <w:rFonts w:ascii="Times New Roman" w:hAnsi="Times New Roman" w:cs="Times New Roman"/>
          <w:sz w:val="20"/>
          <w:szCs w:val="20"/>
        </w:rPr>
        <w:t xml:space="preserve"> </w:t>
      </w:r>
      <w:r w:rsidRPr="00700B69">
        <w:rPr>
          <w:rFonts w:ascii="Times New Roman" w:hAnsi="Times New Roman" w:cs="Times New Roman"/>
          <w:sz w:val="20"/>
          <w:szCs w:val="20"/>
        </w:rPr>
        <w:t>(watermark) is added at more levels. As depicte</w:t>
      </w:r>
      <w:r>
        <w:rPr>
          <w:rFonts w:ascii="Times New Roman" w:hAnsi="Times New Roman" w:cs="Times New Roman"/>
          <w:sz w:val="20"/>
          <w:szCs w:val="20"/>
        </w:rPr>
        <w:t>d by Figure 10,</w:t>
      </w:r>
      <w:r w:rsidRPr="009D26CF">
        <w:rPr>
          <w:rFonts w:ascii="Times New Roman" w:hAnsi="Times New Roman" w:cs="Times New Roman"/>
          <w:sz w:val="20"/>
          <w:szCs w:val="20"/>
        </w:rPr>
        <w:t xml:space="preserve"> </w:t>
      </w:r>
      <w:r w:rsidRPr="00700B69">
        <w:rPr>
          <w:rFonts w:ascii="Times New Roman" w:hAnsi="Times New Roman" w:cs="Times New Roman"/>
          <w:sz w:val="20"/>
          <w:szCs w:val="20"/>
        </w:rPr>
        <w:t>no visual distortion is observed even at Level-1 of wavelet transform.</w:t>
      </w:r>
      <w:r>
        <w:rPr>
          <w:rFonts w:ascii="Times New Roman" w:hAnsi="Times New Roman" w:cs="Times New Roman"/>
          <w:sz w:val="20"/>
          <w:szCs w:val="20"/>
        </w:rPr>
        <w:t xml:space="preserve"> It has been observed that the </w:t>
      </w:r>
      <w:r w:rsidRPr="002B2A1F">
        <w:rPr>
          <w:rFonts w:ascii="Times New Roman" w:hAnsi="Times New Roman" w:cs="Times New Roman"/>
          <w:i/>
          <w:sz w:val="20"/>
          <w:szCs w:val="20"/>
        </w:rPr>
        <w:t>Meyer</w:t>
      </w:r>
      <w:r w:rsidRPr="00700B69">
        <w:rPr>
          <w:rFonts w:ascii="Times New Roman" w:hAnsi="Times New Roman" w:cs="Times New Roman"/>
          <w:sz w:val="20"/>
          <w:szCs w:val="20"/>
        </w:rPr>
        <w:t xml:space="preserve"> wavelet family seems to perform poorly as compared to the rest.  </w:t>
      </w:r>
    </w:p>
    <w:p w:rsidR="00AF57E0" w:rsidRDefault="00AF57E0" w:rsidP="00932D78">
      <w:pPr>
        <w:pStyle w:val="ListParagraph"/>
        <w:spacing w:after="0" w:line="240" w:lineRule="auto"/>
        <w:ind w:left="0"/>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38"/>
        <w:gridCol w:w="2538"/>
      </w:tblGrid>
      <w:tr w:rsidR="00950829" w:rsidTr="00950829">
        <w:tc>
          <w:tcPr>
            <w:tcW w:w="2538" w:type="dxa"/>
          </w:tcPr>
          <w:p w:rsidR="00950829" w:rsidRDefault="00950829" w:rsidP="00950829">
            <w:pPr>
              <w:pStyle w:val="ListParagraph"/>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182145"/>
                  <wp:effectExtent l="19050" t="0" r="7620" b="0"/>
                  <wp:docPr id="59" name="Picture 48" descr="wp1dm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dmey.png"/>
                          <pic:cNvPicPr/>
                        </pic:nvPicPr>
                        <pic:blipFill>
                          <a:blip r:embed="rId28" cstate="print"/>
                          <a:stretch>
                            <a:fillRect/>
                          </a:stretch>
                        </pic:blipFill>
                        <pic:spPr>
                          <a:xfrm>
                            <a:off x="0" y="0"/>
                            <a:ext cx="1554480" cy="1182145"/>
                          </a:xfrm>
                          <a:prstGeom prst="rect">
                            <a:avLst/>
                          </a:prstGeom>
                        </pic:spPr>
                      </pic:pic>
                    </a:graphicData>
                  </a:graphic>
                </wp:inline>
              </w:drawing>
            </w:r>
          </w:p>
        </w:tc>
        <w:tc>
          <w:tcPr>
            <w:tcW w:w="2538" w:type="dxa"/>
          </w:tcPr>
          <w:p w:rsidR="00950829" w:rsidRDefault="00950829" w:rsidP="00950829">
            <w:pPr>
              <w:pStyle w:val="ListParagraph"/>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189922"/>
                  <wp:effectExtent l="19050" t="0" r="7620" b="0"/>
                  <wp:docPr id="60" name="Picture 49" descr="wp1sy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sym2.png"/>
                          <pic:cNvPicPr/>
                        </pic:nvPicPr>
                        <pic:blipFill>
                          <a:blip r:embed="rId29" cstate="print"/>
                          <a:stretch>
                            <a:fillRect/>
                          </a:stretch>
                        </pic:blipFill>
                        <pic:spPr>
                          <a:xfrm>
                            <a:off x="0" y="0"/>
                            <a:ext cx="1554480" cy="1189922"/>
                          </a:xfrm>
                          <a:prstGeom prst="rect">
                            <a:avLst/>
                          </a:prstGeom>
                        </pic:spPr>
                      </pic:pic>
                    </a:graphicData>
                  </a:graphic>
                </wp:inline>
              </w:drawing>
            </w:r>
          </w:p>
        </w:tc>
      </w:tr>
      <w:tr w:rsidR="00950829" w:rsidTr="00950829">
        <w:tc>
          <w:tcPr>
            <w:tcW w:w="2538" w:type="dxa"/>
          </w:tcPr>
          <w:p w:rsidR="00950829" w:rsidRDefault="00950829" w:rsidP="00950829">
            <w:pPr>
              <w:pStyle w:val="ListParagraph"/>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096594"/>
                  <wp:effectExtent l="19050" t="0" r="7620" b="0"/>
                  <wp:docPr id="61" name="Picture 50" descr="wp2rb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2rbior.png"/>
                          <pic:cNvPicPr/>
                        </pic:nvPicPr>
                        <pic:blipFill>
                          <a:blip r:embed="rId30" cstate="print"/>
                          <a:stretch>
                            <a:fillRect/>
                          </a:stretch>
                        </pic:blipFill>
                        <pic:spPr>
                          <a:xfrm>
                            <a:off x="0" y="0"/>
                            <a:ext cx="1554480" cy="1096594"/>
                          </a:xfrm>
                          <a:prstGeom prst="rect">
                            <a:avLst/>
                          </a:prstGeom>
                        </pic:spPr>
                      </pic:pic>
                    </a:graphicData>
                  </a:graphic>
                </wp:inline>
              </w:drawing>
            </w:r>
          </w:p>
        </w:tc>
        <w:tc>
          <w:tcPr>
            <w:tcW w:w="2538" w:type="dxa"/>
          </w:tcPr>
          <w:p w:rsidR="00950829" w:rsidRDefault="00950829" w:rsidP="00950829">
            <w:pPr>
              <w:pStyle w:val="ListParagraph"/>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151034"/>
                  <wp:effectExtent l="19050" t="0" r="7620" b="0"/>
                  <wp:docPr id="62" name="Picture 51" descr="wp3s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3sym.png"/>
                          <pic:cNvPicPr/>
                        </pic:nvPicPr>
                        <pic:blipFill>
                          <a:blip r:embed="rId31" cstate="print"/>
                          <a:stretch>
                            <a:fillRect/>
                          </a:stretch>
                        </pic:blipFill>
                        <pic:spPr>
                          <a:xfrm>
                            <a:off x="0" y="0"/>
                            <a:ext cx="1554480" cy="1151034"/>
                          </a:xfrm>
                          <a:prstGeom prst="rect">
                            <a:avLst/>
                          </a:prstGeom>
                        </pic:spPr>
                      </pic:pic>
                    </a:graphicData>
                  </a:graphic>
                </wp:inline>
              </w:drawing>
            </w:r>
          </w:p>
        </w:tc>
      </w:tr>
      <w:tr w:rsidR="00950829" w:rsidTr="00950829">
        <w:tc>
          <w:tcPr>
            <w:tcW w:w="2538" w:type="dxa"/>
          </w:tcPr>
          <w:p w:rsidR="00950829" w:rsidRDefault="00950829" w:rsidP="00950829">
            <w:pPr>
              <w:pStyle w:val="ListParagraph"/>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135480"/>
                  <wp:effectExtent l="19050" t="0" r="7620" b="0"/>
                  <wp:docPr id="63" name="Picture 52" descr="wp3co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3coif.png"/>
                          <pic:cNvPicPr/>
                        </pic:nvPicPr>
                        <pic:blipFill>
                          <a:blip r:embed="rId32" cstate="print"/>
                          <a:stretch>
                            <a:fillRect/>
                          </a:stretch>
                        </pic:blipFill>
                        <pic:spPr>
                          <a:xfrm>
                            <a:off x="0" y="0"/>
                            <a:ext cx="1554480" cy="1135480"/>
                          </a:xfrm>
                          <a:prstGeom prst="rect">
                            <a:avLst/>
                          </a:prstGeom>
                        </pic:spPr>
                      </pic:pic>
                    </a:graphicData>
                  </a:graphic>
                </wp:inline>
              </w:drawing>
            </w:r>
          </w:p>
        </w:tc>
        <w:tc>
          <w:tcPr>
            <w:tcW w:w="2538" w:type="dxa"/>
          </w:tcPr>
          <w:p w:rsidR="00950829" w:rsidRDefault="00950829" w:rsidP="00950829">
            <w:pPr>
              <w:pStyle w:val="ListParagraph"/>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463040" cy="1081670"/>
                  <wp:effectExtent l="19050" t="0" r="3810" b="0"/>
                  <wp:docPr id="64" name="Picture 53" descr="wp4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4db.png"/>
                          <pic:cNvPicPr/>
                        </pic:nvPicPr>
                        <pic:blipFill>
                          <a:blip r:embed="rId33" cstate="print"/>
                          <a:stretch>
                            <a:fillRect/>
                          </a:stretch>
                        </pic:blipFill>
                        <pic:spPr>
                          <a:xfrm>
                            <a:off x="0" y="0"/>
                            <a:ext cx="1463040" cy="1081670"/>
                          </a:xfrm>
                          <a:prstGeom prst="rect">
                            <a:avLst/>
                          </a:prstGeom>
                        </pic:spPr>
                      </pic:pic>
                    </a:graphicData>
                  </a:graphic>
                </wp:inline>
              </w:drawing>
            </w:r>
          </w:p>
        </w:tc>
      </w:tr>
      <w:tr w:rsidR="00950829" w:rsidTr="00950829">
        <w:tc>
          <w:tcPr>
            <w:tcW w:w="2538" w:type="dxa"/>
          </w:tcPr>
          <w:p w:rsidR="00950829" w:rsidRDefault="00950829" w:rsidP="00950829">
            <w:pPr>
              <w:pStyle w:val="ListParagraph"/>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065486"/>
                  <wp:effectExtent l="19050" t="0" r="7620" b="0"/>
                  <wp:docPr id="65" name="Picture 54" descr="wp5ha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5haar.png"/>
                          <pic:cNvPicPr/>
                        </pic:nvPicPr>
                        <pic:blipFill>
                          <a:blip r:embed="rId34" cstate="print"/>
                          <a:stretch>
                            <a:fillRect/>
                          </a:stretch>
                        </pic:blipFill>
                        <pic:spPr>
                          <a:xfrm>
                            <a:off x="0" y="0"/>
                            <a:ext cx="1554480" cy="1065486"/>
                          </a:xfrm>
                          <a:prstGeom prst="rect">
                            <a:avLst/>
                          </a:prstGeom>
                        </pic:spPr>
                      </pic:pic>
                    </a:graphicData>
                  </a:graphic>
                </wp:inline>
              </w:drawing>
            </w:r>
          </w:p>
        </w:tc>
        <w:tc>
          <w:tcPr>
            <w:tcW w:w="2538" w:type="dxa"/>
          </w:tcPr>
          <w:p w:rsidR="00950829" w:rsidRDefault="00950829" w:rsidP="00950829">
            <w:pPr>
              <w:pStyle w:val="ListParagraph"/>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4480" cy="1081040"/>
                  <wp:effectExtent l="19050" t="0" r="7620" b="0"/>
                  <wp:docPr id="66" name="Picture 55" descr="wp5dm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5dmey.png"/>
                          <pic:cNvPicPr/>
                        </pic:nvPicPr>
                        <pic:blipFill>
                          <a:blip r:embed="rId35" cstate="print"/>
                          <a:stretch>
                            <a:fillRect/>
                          </a:stretch>
                        </pic:blipFill>
                        <pic:spPr>
                          <a:xfrm>
                            <a:off x="0" y="0"/>
                            <a:ext cx="1554480" cy="1081040"/>
                          </a:xfrm>
                          <a:prstGeom prst="rect">
                            <a:avLst/>
                          </a:prstGeom>
                        </pic:spPr>
                      </pic:pic>
                    </a:graphicData>
                  </a:graphic>
                </wp:inline>
              </w:drawing>
            </w:r>
          </w:p>
        </w:tc>
      </w:tr>
    </w:tbl>
    <w:p w:rsidR="00950829" w:rsidRDefault="00950829" w:rsidP="00950829">
      <w:pPr>
        <w:pStyle w:val="ListParagraph"/>
        <w:spacing w:after="0" w:line="240" w:lineRule="auto"/>
        <w:ind w:left="0"/>
        <w:jc w:val="both"/>
        <w:rPr>
          <w:rFonts w:ascii="Times New Roman" w:hAnsi="Times New Roman" w:cs="Times New Roman"/>
          <w:sz w:val="20"/>
          <w:szCs w:val="20"/>
        </w:rPr>
      </w:pPr>
    </w:p>
    <w:p w:rsidR="00950829" w:rsidRDefault="00950829" w:rsidP="00950829">
      <w:pPr>
        <w:pStyle w:val="ListParagraph"/>
        <w:spacing w:after="0" w:line="240" w:lineRule="auto"/>
        <w:ind w:left="0"/>
        <w:jc w:val="both"/>
        <w:rPr>
          <w:rFonts w:ascii="Times New Roman" w:hAnsi="Times New Roman" w:cs="Times New Roman"/>
          <w:sz w:val="20"/>
          <w:szCs w:val="20"/>
        </w:rPr>
      </w:pPr>
    </w:p>
    <w:p w:rsidR="009D26CF" w:rsidRDefault="00950829" w:rsidP="00950829">
      <w:pPr>
        <w:pStyle w:val="ListParagraph"/>
        <w:spacing w:after="0" w:line="240" w:lineRule="auto"/>
        <w:ind w:left="0"/>
        <w:jc w:val="both"/>
        <w:rPr>
          <w:rFonts w:ascii="Times New Roman" w:hAnsi="Times New Roman" w:cs="Times New Roman"/>
          <w:sz w:val="20"/>
          <w:szCs w:val="20"/>
        </w:rPr>
      </w:pPr>
      <w:r w:rsidRPr="00A87010">
        <w:rPr>
          <w:rFonts w:ascii="Times New Roman" w:hAnsi="Times New Roman" w:cs="Times New Roman"/>
          <w:b/>
          <w:sz w:val="20"/>
          <w:szCs w:val="20"/>
        </w:rPr>
        <w:t>Figure 10:</w:t>
      </w:r>
      <w:r>
        <w:rPr>
          <w:rFonts w:ascii="Times New Roman" w:hAnsi="Times New Roman" w:cs="Times New Roman"/>
          <w:sz w:val="20"/>
          <w:szCs w:val="20"/>
        </w:rPr>
        <w:t xml:space="preserve"> </w:t>
      </w:r>
      <w:r w:rsidRPr="00A87010">
        <w:rPr>
          <w:rFonts w:ascii="Times New Roman" w:hAnsi="Times New Roman" w:cs="Times New Roman"/>
          <w:sz w:val="20"/>
          <w:szCs w:val="20"/>
        </w:rPr>
        <w:t>Distortion Analysis-Original Space Curve</w:t>
      </w:r>
      <w:r w:rsidR="009D26CF">
        <w:rPr>
          <w:rFonts w:ascii="Times New Roman" w:hAnsi="Times New Roman" w:cs="Times New Roman"/>
          <w:sz w:val="20"/>
          <w:szCs w:val="20"/>
        </w:rPr>
        <w:t xml:space="preserve"> </w:t>
      </w:r>
      <w:r w:rsidRPr="00A87010">
        <w:rPr>
          <w:rFonts w:ascii="Times New Roman" w:hAnsi="Times New Roman" w:cs="Times New Roman"/>
          <w:sz w:val="20"/>
          <w:szCs w:val="20"/>
        </w:rPr>
        <w:t>(blue) and Watermarked Space Curve</w:t>
      </w:r>
      <w:r w:rsidR="009D26CF">
        <w:rPr>
          <w:rFonts w:ascii="Times New Roman" w:hAnsi="Times New Roman" w:cs="Times New Roman"/>
          <w:sz w:val="20"/>
          <w:szCs w:val="20"/>
        </w:rPr>
        <w:t xml:space="preserve"> </w:t>
      </w:r>
      <w:r w:rsidRPr="00A87010">
        <w:rPr>
          <w:rFonts w:ascii="Times New Roman" w:hAnsi="Times New Roman" w:cs="Times New Roman"/>
          <w:sz w:val="20"/>
          <w:szCs w:val="20"/>
        </w:rPr>
        <w:t>(green) at Different Levels of Wavelet Packet Transform for Different Wavelet Families</w:t>
      </w:r>
      <w:r w:rsidR="009D26CF">
        <w:rPr>
          <w:rFonts w:ascii="Times New Roman" w:hAnsi="Times New Roman" w:cs="Times New Roman"/>
          <w:sz w:val="20"/>
          <w:szCs w:val="20"/>
        </w:rPr>
        <w:t xml:space="preserve"> </w:t>
      </w:r>
    </w:p>
    <w:p w:rsidR="00EE7932" w:rsidRDefault="00EE7932" w:rsidP="00EE7932">
      <w:pPr>
        <w:pStyle w:val="ListParagraph"/>
        <w:spacing w:after="0" w:line="240" w:lineRule="auto"/>
        <w:ind w:left="0" w:firstLine="270"/>
        <w:jc w:val="both"/>
        <w:rPr>
          <w:rFonts w:ascii="Times New Roman" w:hAnsi="Times New Roman" w:cs="Times New Roman"/>
          <w:sz w:val="20"/>
          <w:szCs w:val="20"/>
        </w:rPr>
      </w:pPr>
    </w:p>
    <w:p w:rsidR="00AF57E0" w:rsidRDefault="00AF57E0" w:rsidP="00AF57E0">
      <w:pPr>
        <w:pStyle w:val="ListParagraph"/>
        <w:spacing w:after="0" w:line="240" w:lineRule="auto"/>
        <w:ind w:left="0" w:firstLine="270"/>
        <w:jc w:val="both"/>
        <w:rPr>
          <w:rFonts w:ascii="Times New Roman" w:hAnsi="Times New Roman" w:cs="Times New Roman"/>
          <w:sz w:val="20"/>
          <w:szCs w:val="20"/>
        </w:rPr>
      </w:pPr>
      <w:r>
        <w:rPr>
          <w:rFonts w:ascii="Times New Roman" w:hAnsi="Times New Roman" w:cs="Times New Roman"/>
          <w:sz w:val="20"/>
          <w:szCs w:val="20"/>
        </w:rPr>
        <w:t xml:space="preserve">Results using wavelet packet analysis on those attacked curves is </w:t>
      </w:r>
      <w:r w:rsidRPr="00700B69">
        <w:rPr>
          <w:rFonts w:ascii="Times New Roman" w:hAnsi="Times New Roman" w:cs="Times New Roman"/>
          <w:sz w:val="20"/>
          <w:szCs w:val="20"/>
        </w:rPr>
        <w:t xml:space="preserve">outlined in Table </w:t>
      </w:r>
      <w:r>
        <w:rPr>
          <w:rFonts w:ascii="Times New Roman" w:hAnsi="Times New Roman" w:cs="Times New Roman"/>
          <w:sz w:val="20"/>
          <w:szCs w:val="20"/>
        </w:rPr>
        <w:t xml:space="preserve">4. The correlation measure </w:t>
      </w:r>
      <w:proofErr w:type="spellStart"/>
      <w:r w:rsidRPr="002B2A1F">
        <w:rPr>
          <w:rFonts w:ascii="Times New Roman" w:hAnsi="Times New Roman" w:cs="Times New Roman"/>
          <w:i/>
          <w:sz w:val="20"/>
          <w:szCs w:val="20"/>
        </w:rPr>
        <w:t>corr</w:t>
      </w:r>
      <w:proofErr w:type="spellEnd"/>
      <w:r w:rsidRPr="00700B69">
        <w:rPr>
          <w:rFonts w:ascii="Times New Roman" w:hAnsi="Times New Roman" w:cs="Times New Roman"/>
          <w:sz w:val="20"/>
          <w:szCs w:val="20"/>
        </w:rPr>
        <w:t xml:space="preserve"> determines the performance of the algorithm under the following attacks:  </w:t>
      </w:r>
      <w:proofErr w:type="spellStart"/>
      <w:r w:rsidRPr="00700B69">
        <w:rPr>
          <w:rFonts w:ascii="Times New Roman" w:hAnsi="Times New Roman" w:cs="Times New Roman"/>
          <w:sz w:val="20"/>
          <w:szCs w:val="20"/>
        </w:rPr>
        <w:t>i</w:t>
      </w:r>
      <w:proofErr w:type="spellEnd"/>
      <w:r w:rsidRPr="00700B69">
        <w:rPr>
          <w:rFonts w:ascii="Times New Roman" w:hAnsi="Times New Roman" w:cs="Times New Roman"/>
          <w:sz w:val="20"/>
          <w:szCs w:val="20"/>
        </w:rPr>
        <w:t>) cropping, ii) replacement,</w:t>
      </w:r>
      <w:r>
        <w:rPr>
          <w:rFonts w:ascii="Times New Roman" w:hAnsi="Times New Roman" w:cs="Times New Roman"/>
          <w:sz w:val="20"/>
          <w:szCs w:val="20"/>
        </w:rPr>
        <w:t xml:space="preserve"> </w:t>
      </w:r>
      <w:r w:rsidRPr="00700B69">
        <w:rPr>
          <w:rFonts w:ascii="Times New Roman" w:hAnsi="Times New Roman" w:cs="Times New Roman"/>
          <w:sz w:val="20"/>
          <w:szCs w:val="20"/>
        </w:rPr>
        <w:t>and iii)</w:t>
      </w:r>
      <w:r>
        <w:rPr>
          <w:rFonts w:ascii="Times New Roman" w:hAnsi="Times New Roman" w:cs="Times New Roman"/>
          <w:sz w:val="20"/>
          <w:szCs w:val="20"/>
        </w:rPr>
        <w:t xml:space="preserve"> concatenation</w:t>
      </w:r>
      <w:r w:rsidRPr="00700B69">
        <w:rPr>
          <w:rFonts w:ascii="Times New Roman" w:hAnsi="Times New Roman" w:cs="Times New Roman"/>
          <w:sz w:val="20"/>
          <w:szCs w:val="20"/>
        </w:rPr>
        <w:t>.</w:t>
      </w:r>
    </w:p>
    <w:p w:rsidR="00AF57E0" w:rsidRDefault="00AF57E0" w:rsidP="00AF57E0">
      <w:pPr>
        <w:pStyle w:val="ListParagraph"/>
        <w:spacing w:after="0" w:line="240" w:lineRule="auto"/>
        <w:ind w:left="0" w:firstLine="270"/>
        <w:jc w:val="both"/>
        <w:rPr>
          <w:rFonts w:ascii="Times New Roman" w:hAnsi="Times New Roman" w:cs="Times New Roman"/>
          <w:sz w:val="20"/>
          <w:szCs w:val="20"/>
        </w:rPr>
      </w:pPr>
      <w:r w:rsidRPr="00700B69">
        <w:rPr>
          <w:rFonts w:ascii="Times New Roman" w:hAnsi="Times New Roman" w:cs="Times New Roman"/>
          <w:sz w:val="20"/>
          <w:szCs w:val="20"/>
        </w:rPr>
        <w:t>Since the proposed watermarking scheme is fragile, the watermark is destroyed at the slightest variation to the space</w:t>
      </w:r>
      <w:r>
        <w:rPr>
          <w:rFonts w:ascii="Times New Roman" w:hAnsi="Times New Roman" w:cs="Times New Roman"/>
          <w:sz w:val="20"/>
          <w:szCs w:val="20"/>
        </w:rPr>
        <w:t xml:space="preserve"> curve caused by attacks. When </w:t>
      </w:r>
      <w:proofErr w:type="spellStart"/>
      <w:r w:rsidRPr="002B2A1F">
        <w:rPr>
          <w:rFonts w:ascii="Times New Roman" w:hAnsi="Times New Roman" w:cs="Times New Roman"/>
          <w:i/>
          <w:sz w:val="20"/>
          <w:szCs w:val="20"/>
        </w:rPr>
        <w:t>corr</w:t>
      </w:r>
      <w:proofErr w:type="spellEnd"/>
      <w:r>
        <w:rPr>
          <w:rFonts w:ascii="Times New Roman" w:hAnsi="Times New Roman" w:cs="Times New Roman"/>
          <w:sz w:val="20"/>
          <w:szCs w:val="20"/>
        </w:rPr>
        <w:t xml:space="preserve"> </w:t>
      </w:r>
      <w:r w:rsidRPr="00700B69">
        <w:rPr>
          <w:rFonts w:ascii="Times New Roman" w:hAnsi="Times New Roman" w:cs="Times New Roman"/>
          <w:sz w:val="20"/>
          <w:szCs w:val="20"/>
        </w:rPr>
        <w:t xml:space="preserve">is not equal to 1, it signals a modification to the watermarked space curve </w:t>
      </w:r>
      <w:r w:rsidRPr="00700B69">
        <w:rPr>
          <w:rFonts w:ascii="Times New Roman" w:hAnsi="Times New Roman" w:cs="Times New Roman"/>
          <w:sz w:val="20"/>
          <w:szCs w:val="20"/>
        </w:rPr>
        <w:lastRenderedPageBreak/>
        <w:t>thereby indicat</w:t>
      </w:r>
      <w:r>
        <w:rPr>
          <w:rFonts w:ascii="Times New Roman" w:hAnsi="Times New Roman" w:cs="Times New Roman"/>
          <w:sz w:val="20"/>
          <w:szCs w:val="20"/>
        </w:rPr>
        <w:t xml:space="preserve">ing violation of copyrights. A </w:t>
      </w:r>
      <w:proofErr w:type="spellStart"/>
      <w:r w:rsidRPr="002B2A1F">
        <w:rPr>
          <w:rFonts w:ascii="Times New Roman" w:hAnsi="Times New Roman" w:cs="Times New Roman"/>
          <w:i/>
          <w:sz w:val="20"/>
          <w:szCs w:val="20"/>
        </w:rPr>
        <w:t>corr</w:t>
      </w:r>
      <w:proofErr w:type="spellEnd"/>
      <w:r w:rsidRPr="00700B69">
        <w:rPr>
          <w:rFonts w:ascii="Times New Roman" w:hAnsi="Times New Roman" w:cs="Times New Roman"/>
          <w:sz w:val="20"/>
          <w:szCs w:val="20"/>
        </w:rPr>
        <w:t xml:space="preserve"> value of 1 indicates proof of ownership.</w:t>
      </w:r>
      <w:r>
        <w:rPr>
          <w:rFonts w:ascii="Times New Roman" w:hAnsi="Times New Roman" w:cs="Times New Roman"/>
          <w:sz w:val="20"/>
          <w:szCs w:val="20"/>
        </w:rPr>
        <w:t xml:space="preserve"> </w:t>
      </w:r>
    </w:p>
    <w:p w:rsidR="00AF57E0" w:rsidRDefault="00AF57E0" w:rsidP="00EE7932">
      <w:pPr>
        <w:pStyle w:val="ListParagraph"/>
        <w:spacing w:after="0" w:line="240" w:lineRule="auto"/>
        <w:ind w:left="0" w:firstLine="270"/>
        <w:jc w:val="both"/>
        <w:rPr>
          <w:rFonts w:ascii="Times New Roman" w:hAnsi="Times New Roman" w:cs="Times New Roman"/>
          <w:sz w:val="20"/>
          <w:szCs w:val="20"/>
        </w:rPr>
      </w:pPr>
    </w:p>
    <w:p w:rsidR="00932D78" w:rsidRDefault="00932D78" w:rsidP="00EE7932">
      <w:pPr>
        <w:pStyle w:val="ListParagraph"/>
        <w:spacing w:after="0" w:line="240" w:lineRule="auto"/>
        <w:ind w:left="0" w:firstLine="270"/>
        <w:jc w:val="both"/>
        <w:rPr>
          <w:rFonts w:ascii="Times New Roman" w:hAnsi="Times New Roman" w:cs="Times New Roman"/>
          <w:sz w:val="20"/>
          <w:szCs w:val="20"/>
        </w:rPr>
      </w:pPr>
    </w:p>
    <w:tbl>
      <w:tblPr>
        <w:tblStyle w:val="TableGrid"/>
        <w:tblW w:w="0" w:type="auto"/>
        <w:tblBorders>
          <w:top w:val="double" w:sz="4" w:space="0" w:color="auto"/>
          <w:left w:val="none" w:sz="0" w:space="0" w:color="auto"/>
          <w:bottom w:val="double" w:sz="4" w:space="0" w:color="auto"/>
          <w:right w:val="none" w:sz="0" w:space="0" w:color="auto"/>
        </w:tblBorders>
        <w:tblLook w:val="04A0"/>
      </w:tblPr>
      <w:tblGrid>
        <w:gridCol w:w="1283"/>
        <w:gridCol w:w="948"/>
        <w:gridCol w:w="948"/>
        <w:gridCol w:w="948"/>
        <w:gridCol w:w="949"/>
      </w:tblGrid>
      <w:tr w:rsidR="00EE7932" w:rsidTr="00932D78">
        <w:tc>
          <w:tcPr>
            <w:tcW w:w="1015" w:type="dxa"/>
            <w:tcBorders>
              <w:bottom w:val="double" w:sz="4" w:space="0" w:color="auto"/>
            </w:tcBorders>
          </w:tcPr>
          <w:p w:rsidR="00EE7932" w:rsidRDefault="00EE7932" w:rsidP="00932D78">
            <w:pPr>
              <w:pStyle w:val="ListParagraph"/>
              <w:ind w:left="0"/>
              <w:jc w:val="both"/>
              <w:rPr>
                <w:rFonts w:ascii="Times New Roman" w:hAnsi="Times New Roman" w:cs="Times New Roman"/>
                <w:sz w:val="20"/>
                <w:szCs w:val="20"/>
              </w:rPr>
            </w:pPr>
            <w:r>
              <w:rPr>
                <w:rFonts w:ascii="Times New Roman" w:hAnsi="Times New Roman" w:cs="Times New Roman"/>
                <w:sz w:val="20"/>
                <w:szCs w:val="20"/>
              </w:rPr>
              <w:t>Payload</w:t>
            </w:r>
          </w:p>
        </w:tc>
        <w:tc>
          <w:tcPr>
            <w:tcW w:w="1015" w:type="dxa"/>
            <w:tcBorders>
              <w:bottom w:val="double" w:sz="4" w:space="0" w:color="auto"/>
            </w:tcBorders>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139</w:t>
            </w:r>
          </w:p>
        </w:tc>
        <w:tc>
          <w:tcPr>
            <w:tcW w:w="1015" w:type="dxa"/>
            <w:tcBorders>
              <w:bottom w:val="double" w:sz="4" w:space="0" w:color="auto"/>
            </w:tcBorders>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160</w:t>
            </w:r>
          </w:p>
        </w:tc>
        <w:tc>
          <w:tcPr>
            <w:tcW w:w="1015" w:type="dxa"/>
            <w:tcBorders>
              <w:bottom w:val="double" w:sz="4" w:space="0" w:color="auto"/>
            </w:tcBorders>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200</w:t>
            </w:r>
          </w:p>
        </w:tc>
        <w:tc>
          <w:tcPr>
            <w:tcW w:w="1016" w:type="dxa"/>
            <w:tcBorders>
              <w:bottom w:val="double" w:sz="4" w:space="0" w:color="auto"/>
            </w:tcBorders>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218</w:t>
            </w:r>
          </w:p>
        </w:tc>
      </w:tr>
      <w:tr w:rsidR="00EE7932" w:rsidTr="00932D78">
        <w:tc>
          <w:tcPr>
            <w:tcW w:w="1015" w:type="dxa"/>
            <w:tcBorders>
              <w:top w:val="double" w:sz="4" w:space="0" w:color="auto"/>
              <w:bottom w:val="double" w:sz="4" w:space="0" w:color="auto"/>
            </w:tcBorders>
          </w:tcPr>
          <w:p w:rsidR="00EE7932" w:rsidRDefault="00EE7932" w:rsidP="00932D78">
            <w:pPr>
              <w:pStyle w:val="ListParagraph"/>
              <w:ind w:left="0"/>
              <w:jc w:val="both"/>
              <w:rPr>
                <w:rFonts w:ascii="Times New Roman" w:hAnsi="Times New Roman" w:cs="Times New Roman"/>
                <w:sz w:val="20"/>
                <w:szCs w:val="20"/>
              </w:rPr>
            </w:pPr>
            <w:r>
              <w:rPr>
                <w:rFonts w:ascii="Times New Roman" w:hAnsi="Times New Roman" w:cs="Times New Roman"/>
                <w:sz w:val="20"/>
                <w:szCs w:val="20"/>
              </w:rPr>
              <w:t>Wavelet</w:t>
            </w:r>
          </w:p>
          <w:p w:rsidR="00EE7932" w:rsidRDefault="00EE7932" w:rsidP="00932D78">
            <w:pPr>
              <w:pStyle w:val="ListParagraph"/>
              <w:ind w:left="0"/>
              <w:jc w:val="both"/>
              <w:rPr>
                <w:rFonts w:ascii="Times New Roman" w:hAnsi="Times New Roman" w:cs="Times New Roman"/>
                <w:sz w:val="20"/>
                <w:szCs w:val="20"/>
              </w:rPr>
            </w:pPr>
            <w:r>
              <w:rPr>
                <w:rFonts w:ascii="Times New Roman" w:hAnsi="Times New Roman" w:cs="Times New Roman"/>
                <w:sz w:val="20"/>
                <w:szCs w:val="20"/>
              </w:rPr>
              <w:t>Family</w:t>
            </w:r>
          </w:p>
        </w:tc>
        <w:tc>
          <w:tcPr>
            <w:tcW w:w="1015" w:type="dxa"/>
            <w:tcBorders>
              <w:top w:val="double" w:sz="4" w:space="0" w:color="auto"/>
              <w:bottom w:val="double" w:sz="4" w:space="0" w:color="auto"/>
            </w:tcBorders>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Level-1</w:t>
            </w:r>
          </w:p>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SNR</w:t>
            </w:r>
          </w:p>
        </w:tc>
        <w:tc>
          <w:tcPr>
            <w:tcW w:w="1015" w:type="dxa"/>
            <w:tcBorders>
              <w:top w:val="double" w:sz="4" w:space="0" w:color="auto"/>
              <w:bottom w:val="double" w:sz="4" w:space="0" w:color="auto"/>
            </w:tcBorders>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Level-2</w:t>
            </w:r>
          </w:p>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SNR</w:t>
            </w:r>
          </w:p>
        </w:tc>
        <w:tc>
          <w:tcPr>
            <w:tcW w:w="1015" w:type="dxa"/>
            <w:tcBorders>
              <w:top w:val="double" w:sz="4" w:space="0" w:color="auto"/>
              <w:bottom w:val="double" w:sz="4" w:space="0" w:color="auto"/>
            </w:tcBorders>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Level-3</w:t>
            </w:r>
          </w:p>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SNR</w:t>
            </w:r>
          </w:p>
        </w:tc>
        <w:tc>
          <w:tcPr>
            <w:tcW w:w="1016" w:type="dxa"/>
            <w:tcBorders>
              <w:top w:val="double" w:sz="4" w:space="0" w:color="auto"/>
              <w:bottom w:val="double" w:sz="4" w:space="0" w:color="auto"/>
            </w:tcBorders>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Level-4</w:t>
            </w:r>
          </w:p>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SNR</w:t>
            </w:r>
          </w:p>
        </w:tc>
      </w:tr>
      <w:tr w:rsidR="00EE7932" w:rsidTr="00932D78">
        <w:tc>
          <w:tcPr>
            <w:tcW w:w="1015" w:type="dxa"/>
            <w:tcBorders>
              <w:top w:val="double" w:sz="4" w:space="0" w:color="auto"/>
            </w:tcBorders>
          </w:tcPr>
          <w:p w:rsidR="00EE7932" w:rsidRPr="00935803" w:rsidRDefault="00EE7932" w:rsidP="00932D78">
            <w:pPr>
              <w:pStyle w:val="ListParagraph"/>
              <w:ind w:left="0"/>
              <w:jc w:val="both"/>
              <w:rPr>
                <w:rFonts w:ascii="Times New Roman" w:hAnsi="Times New Roman" w:cs="Times New Roman"/>
                <w:i/>
                <w:sz w:val="20"/>
                <w:szCs w:val="20"/>
              </w:rPr>
            </w:pPr>
            <w:proofErr w:type="spellStart"/>
            <w:r w:rsidRPr="00935803">
              <w:rPr>
                <w:rFonts w:ascii="Times New Roman" w:hAnsi="Times New Roman" w:cs="Times New Roman"/>
                <w:i/>
                <w:sz w:val="20"/>
                <w:szCs w:val="20"/>
              </w:rPr>
              <w:t>Haar</w:t>
            </w:r>
            <w:proofErr w:type="spellEnd"/>
          </w:p>
        </w:tc>
        <w:tc>
          <w:tcPr>
            <w:tcW w:w="1015" w:type="dxa"/>
            <w:tcBorders>
              <w:top w:val="double" w:sz="4" w:space="0" w:color="auto"/>
            </w:tcBorders>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209.86</w:t>
            </w:r>
          </w:p>
        </w:tc>
        <w:tc>
          <w:tcPr>
            <w:tcW w:w="1015" w:type="dxa"/>
            <w:tcBorders>
              <w:top w:val="double" w:sz="4" w:space="0" w:color="auto"/>
            </w:tcBorders>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207.34</w:t>
            </w:r>
          </w:p>
        </w:tc>
        <w:tc>
          <w:tcPr>
            <w:tcW w:w="1015" w:type="dxa"/>
            <w:tcBorders>
              <w:top w:val="double" w:sz="4" w:space="0" w:color="auto"/>
            </w:tcBorders>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206.90</w:t>
            </w:r>
          </w:p>
        </w:tc>
        <w:tc>
          <w:tcPr>
            <w:tcW w:w="1016" w:type="dxa"/>
            <w:tcBorders>
              <w:top w:val="double" w:sz="4" w:space="0" w:color="auto"/>
            </w:tcBorders>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207.38</w:t>
            </w:r>
          </w:p>
        </w:tc>
      </w:tr>
      <w:tr w:rsidR="00EE7932" w:rsidTr="00932D78">
        <w:tc>
          <w:tcPr>
            <w:tcW w:w="1015" w:type="dxa"/>
          </w:tcPr>
          <w:p w:rsidR="00EE7932" w:rsidRPr="00935803" w:rsidRDefault="00EE7932" w:rsidP="00932D78">
            <w:pPr>
              <w:pStyle w:val="ListParagraph"/>
              <w:ind w:left="0"/>
              <w:jc w:val="both"/>
              <w:rPr>
                <w:rFonts w:ascii="Times New Roman" w:hAnsi="Times New Roman" w:cs="Times New Roman"/>
                <w:i/>
                <w:sz w:val="20"/>
                <w:szCs w:val="20"/>
              </w:rPr>
            </w:pPr>
            <w:proofErr w:type="spellStart"/>
            <w:r w:rsidRPr="00935803">
              <w:rPr>
                <w:rFonts w:ascii="Times New Roman" w:hAnsi="Times New Roman" w:cs="Times New Roman"/>
                <w:i/>
                <w:sz w:val="20"/>
                <w:szCs w:val="20"/>
              </w:rPr>
              <w:t>Daubechies</w:t>
            </w:r>
            <w:proofErr w:type="spellEnd"/>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210.58</w:t>
            </w:r>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207.86</w:t>
            </w:r>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207.30</w:t>
            </w:r>
          </w:p>
        </w:tc>
        <w:tc>
          <w:tcPr>
            <w:tcW w:w="1016"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207.02</w:t>
            </w:r>
          </w:p>
        </w:tc>
      </w:tr>
      <w:tr w:rsidR="00EE7932" w:rsidTr="00932D78">
        <w:tc>
          <w:tcPr>
            <w:tcW w:w="1015" w:type="dxa"/>
          </w:tcPr>
          <w:p w:rsidR="00EE7932" w:rsidRPr="00935803" w:rsidRDefault="00EE7932" w:rsidP="00932D78">
            <w:pPr>
              <w:pStyle w:val="ListParagraph"/>
              <w:ind w:left="0"/>
              <w:jc w:val="both"/>
              <w:rPr>
                <w:rFonts w:ascii="Times New Roman" w:hAnsi="Times New Roman" w:cs="Times New Roman"/>
                <w:i/>
                <w:sz w:val="20"/>
                <w:szCs w:val="20"/>
              </w:rPr>
            </w:pPr>
            <w:proofErr w:type="spellStart"/>
            <w:r w:rsidRPr="00935803">
              <w:rPr>
                <w:rFonts w:ascii="Times New Roman" w:hAnsi="Times New Roman" w:cs="Times New Roman"/>
                <w:i/>
                <w:sz w:val="20"/>
                <w:szCs w:val="20"/>
              </w:rPr>
              <w:t>Biorthogonal</w:t>
            </w:r>
            <w:proofErr w:type="spellEnd"/>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109.64</w:t>
            </w:r>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205.79</w:t>
            </w:r>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205.38</w:t>
            </w:r>
          </w:p>
        </w:tc>
        <w:tc>
          <w:tcPr>
            <w:tcW w:w="1016"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206.40</w:t>
            </w:r>
          </w:p>
        </w:tc>
      </w:tr>
      <w:tr w:rsidR="00EE7932" w:rsidTr="00932D78">
        <w:tc>
          <w:tcPr>
            <w:tcW w:w="1015" w:type="dxa"/>
          </w:tcPr>
          <w:p w:rsidR="00EE7932" w:rsidRPr="00935803" w:rsidRDefault="00EE7932" w:rsidP="00932D78">
            <w:pPr>
              <w:pStyle w:val="ListParagraph"/>
              <w:ind w:left="0"/>
              <w:jc w:val="both"/>
              <w:rPr>
                <w:rFonts w:ascii="Times New Roman" w:hAnsi="Times New Roman" w:cs="Times New Roman"/>
                <w:i/>
                <w:sz w:val="20"/>
                <w:szCs w:val="20"/>
              </w:rPr>
            </w:pPr>
            <w:r w:rsidRPr="00935803">
              <w:rPr>
                <w:rFonts w:ascii="Times New Roman" w:hAnsi="Times New Roman" w:cs="Times New Roman"/>
                <w:i/>
                <w:sz w:val="20"/>
                <w:szCs w:val="20"/>
              </w:rPr>
              <w:t xml:space="preserve">Rev. </w:t>
            </w:r>
            <w:proofErr w:type="spellStart"/>
            <w:r w:rsidRPr="00935803">
              <w:rPr>
                <w:rFonts w:ascii="Times New Roman" w:hAnsi="Times New Roman" w:cs="Times New Roman"/>
                <w:i/>
                <w:sz w:val="20"/>
                <w:szCs w:val="20"/>
              </w:rPr>
              <w:t>Bior</w:t>
            </w:r>
            <w:proofErr w:type="spellEnd"/>
            <w:r w:rsidRPr="00935803">
              <w:rPr>
                <w:rFonts w:ascii="Times New Roman" w:hAnsi="Times New Roman" w:cs="Times New Roman"/>
                <w:i/>
                <w:sz w:val="20"/>
                <w:szCs w:val="20"/>
              </w:rPr>
              <w:t>.</w:t>
            </w:r>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210.50</w:t>
            </w:r>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209.03</w:t>
            </w:r>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208.58</w:t>
            </w:r>
          </w:p>
        </w:tc>
        <w:tc>
          <w:tcPr>
            <w:tcW w:w="1016"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207.90</w:t>
            </w:r>
          </w:p>
        </w:tc>
      </w:tr>
      <w:tr w:rsidR="00EE7932" w:rsidTr="00932D78">
        <w:tc>
          <w:tcPr>
            <w:tcW w:w="1015" w:type="dxa"/>
          </w:tcPr>
          <w:p w:rsidR="00EE7932" w:rsidRPr="00935803" w:rsidRDefault="00EE7932" w:rsidP="00932D78">
            <w:pPr>
              <w:pStyle w:val="ListParagraph"/>
              <w:ind w:left="0"/>
              <w:jc w:val="both"/>
              <w:rPr>
                <w:rFonts w:ascii="Times New Roman" w:hAnsi="Times New Roman" w:cs="Times New Roman"/>
                <w:i/>
                <w:sz w:val="20"/>
                <w:szCs w:val="20"/>
              </w:rPr>
            </w:pPr>
            <w:proofErr w:type="spellStart"/>
            <w:r w:rsidRPr="00935803">
              <w:rPr>
                <w:rFonts w:ascii="Times New Roman" w:hAnsi="Times New Roman" w:cs="Times New Roman"/>
                <w:i/>
                <w:sz w:val="20"/>
                <w:szCs w:val="20"/>
              </w:rPr>
              <w:t>Coiflets</w:t>
            </w:r>
            <w:proofErr w:type="spellEnd"/>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209.98</w:t>
            </w:r>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208.38</w:t>
            </w:r>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207.87</w:t>
            </w:r>
          </w:p>
        </w:tc>
        <w:tc>
          <w:tcPr>
            <w:tcW w:w="1016"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207.72</w:t>
            </w:r>
          </w:p>
        </w:tc>
      </w:tr>
      <w:tr w:rsidR="00EE7932" w:rsidTr="00932D78">
        <w:tc>
          <w:tcPr>
            <w:tcW w:w="1015" w:type="dxa"/>
          </w:tcPr>
          <w:p w:rsidR="00EE7932" w:rsidRPr="00935803" w:rsidRDefault="00EE7932" w:rsidP="00932D78">
            <w:pPr>
              <w:pStyle w:val="ListParagraph"/>
              <w:ind w:left="0"/>
              <w:jc w:val="both"/>
              <w:rPr>
                <w:rFonts w:ascii="Times New Roman" w:hAnsi="Times New Roman" w:cs="Times New Roman"/>
                <w:i/>
                <w:sz w:val="20"/>
                <w:szCs w:val="20"/>
              </w:rPr>
            </w:pPr>
            <w:proofErr w:type="spellStart"/>
            <w:r w:rsidRPr="00935803">
              <w:rPr>
                <w:rFonts w:ascii="Times New Roman" w:hAnsi="Times New Roman" w:cs="Times New Roman"/>
                <w:i/>
                <w:sz w:val="20"/>
                <w:szCs w:val="20"/>
              </w:rPr>
              <w:t>Symlets</w:t>
            </w:r>
            <w:proofErr w:type="spellEnd"/>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210.95</w:t>
            </w:r>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208.30</w:t>
            </w:r>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206.82</w:t>
            </w:r>
          </w:p>
        </w:tc>
        <w:tc>
          <w:tcPr>
            <w:tcW w:w="1016"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207.02</w:t>
            </w:r>
          </w:p>
        </w:tc>
      </w:tr>
      <w:tr w:rsidR="00EE7932" w:rsidTr="00932D78">
        <w:tc>
          <w:tcPr>
            <w:tcW w:w="1015" w:type="dxa"/>
          </w:tcPr>
          <w:p w:rsidR="00EE7932" w:rsidRPr="00935803" w:rsidRDefault="00EE7932" w:rsidP="00932D78">
            <w:pPr>
              <w:pStyle w:val="ListParagraph"/>
              <w:ind w:left="0"/>
              <w:jc w:val="both"/>
              <w:rPr>
                <w:rFonts w:ascii="Times New Roman" w:hAnsi="Times New Roman" w:cs="Times New Roman"/>
                <w:i/>
                <w:sz w:val="20"/>
                <w:szCs w:val="20"/>
              </w:rPr>
            </w:pPr>
            <w:r w:rsidRPr="00935803">
              <w:rPr>
                <w:rFonts w:ascii="Times New Roman" w:hAnsi="Times New Roman" w:cs="Times New Roman"/>
                <w:i/>
                <w:sz w:val="20"/>
                <w:szCs w:val="20"/>
              </w:rPr>
              <w:t>Meyer</w:t>
            </w:r>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130.01</w:t>
            </w:r>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122.48</w:t>
            </w:r>
          </w:p>
        </w:tc>
        <w:tc>
          <w:tcPr>
            <w:tcW w:w="1015"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117.09</w:t>
            </w:r>
          </w:p>
        </w:tc>
        <w:tc>
          <w:tcPr>
            <w:tcW w:w="1016" w:type="dxa"/>
          </w:tcPr>
          <w:p w:rsidR="00EE7932" w:rsidRDefault="00EE7932" w:rsidP="00932D7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113.95</w:t>
            </w:r>
          </w:p>
        </w:tc>
      </w:tr>
    </w:tbl>
    <w:p w:rsidR="00EE7932" w:rsidRDefault="00EE7932" w:rsidP="00EE7932">
      <w:pPr>
        <w:pStyle w:val="ListParagraph"/>
        <w:spacing w:after="0" w:line="240" w:lineRule="auto"/>
        <w:ind w:left="0" w:firstLine="270"/>
        <w:jc w:val="both"/>
        <w:rPr>
          <w:rFonts w:ascii="Times New Roman" w:hAnsi="Times New Roman" w:cs="Times New Roman"/>
          <w:sz w:val="20"/>
          <w:szCs w:val="20"/>
        </w:rPr>
      </w:pPr>
    </w:p>
    <w:p w:rsidR="00EE7932" w:rsidRDefault="00EE7932" w:rsidP="00EE7932">
      <w:pPr>
        <w:pStyle w:val="ListParagraph"/>
        <w:spacing w:after="0" w:line="240" w:lineRule="auto"/>
        <w:ind w:left="0"/>
        <w:jc w:val="both"/>
        <w:rPr>
          <w:rFonts w:ascii="Times New Roman" w:hAnsi="Times New Roman" w:cs="Times New Roman"/>
          <w:sz w:val="20"/>
          <w:szCs w:val="20"/>
        </w:rPr>
      </w:pPr>
      <w:r w:rsidRPr="00D31894">
        <w:rPr>
          <w:rFonts w:ascii="Times New Roman" w:hAnsi="Times New Roman" w:cs="Times New Roman"/>
          <w:b/>
          <w:sz w:val="20"/>
          <w:szCs w:val="20"/>
        </w:rPr>
        <w:t>Table 3:</w:t>
      </w:r>
      <w:r w:rsidRPr="00D31894">
        <w:t xml:space="preserve"> </w:t>
      </w:r>
      <w:r w:rsidRPr="00D31894">
        <w:rPr>
          <w:rFonts w:ascii="Times New Roman" w:hAnsi="Times New Roman" w:cs="Times New Roman"/>
          <w:sz w:val="20"/>
          <w:szCs w:val="20"/>
        </w:rPr>
        <w:t>Imperceptibility Measure and Payload Capacity of the watermarking algorithm at different levels of Wavelet Packet Transform for a space curve comprised of 352 points</w:t>
      </w:r>
    </w:p>
    <w:p w:rsidR="00EE7932" w:rsidRDefault="00EE7932" w:rsidP="00EE7932">
      <w:pPr>
        <w:pStyle w:val="ListParagraph"/>
        <w:spacing w:after="0" w:line="240" w:lineRule="auto"/>
        <w:ind w:left="0"/>
        <w:jc w:val="both"/>
        <w:rPr>
          <w:rFonts w:ascii="Times New Roman" w:hAnsi="Times New Roman" w:cs="Times New Roman"/>
          <w:sz w:val="20"/>
          <w:szCs w:val="20"/>
        </w:rPr>
      </w:pPr>
    </w:p>
    <w:p w:rsidR="001963A2" w:rsidRDefault="001963A2" w:rsidP="00700B69">
      <w:pPr>
        <w:pStyle w:val="ListParagraph"/>
        <w:spacing w:after="0" w:line="240" w:lineRule="auto"/>
        <w:ind w:left="0" w:firstLine="270"/>
        <w:jc w:val="both"/>
        <w:rPr>
          <w:rFonts w:ascii="Times New Roman" w:hAnsi="Times New Roman" w:cs="Times New Roman"/>
          <w:sz w:val="20"/>
          <w:szCs w:val="20"/>
        </w:rPr>
      </w:pPr>
    </w:p>
    <w:tbl>
      <w:tblPr>
        <w:tblStyle w:val="TableGrid"/>
        <w:tblW w:w="0" w:type="auto"/>
        <w:tblBorders>
          <w:top w:val="double" w:sz="4" w:space="0" w:color="auto"/>
          <w:left w:val="none" w:sz="0" w:space="0" w:color="auto"/>
          <w:bottom w:val="double" w:sz="4" w:space="0" w:color="auto"/>
          <w:right w:val="none" w:sz="0" w:space="0" w:color="auto"/>
        </w:tblBorders>
        <w:tblLook w:val="04A0"/>
      </w:tblPr>
      <w:tblGrid>
        <w:gridCol w:w="1283"/>
        <w:gridCol w:w="1264"/>
        <w:gridCol w:w="1265"/>
        <w:gridCol w:w="1264"/>
      </w:tblGrid>
      <w:tr w:rsidR="00935803" w:rsidTr="00935803">
        <w:tc>
          <w:tcPr>
            <w:tcW w:w="1269" w:type="dxa"/>
            <w:tcBorders>
              <w:top w:val="double" w:sz="4" w:space="0" w:color="auto"/>
              <w:bottom w:val="double" w:sz="4" w:space="0" w:color="auto"/>
            </w:tcBorders>
          </w:tcPr>
          <w:p w:rsidR="00935803" w:rsidRDefault="00935803" w:rsidP="00700B69">
            <w:pPr>
              <w:pStyle w:val="ListParagraph"/>
              <w:ind w:left="0"/>
              <w:jc w:val="both"/>
              <w:rPr>
                <w:rFonts w:ascii="Times New Roman" w:hAnsi="Times New Roman" w:cs="Times New Roman"/>
                <w:sz w:val="20"/>
                <w:szCs w:val="20"/>
              </w:rPr>
            </w:pPr>
            <w:r>
              <w:rPr>
                <w:rFonts w:ascii="Times New Roman" w:hAnsi="Times New Roman" w:cs="Times New Roman"/>
                <w:sz w:val="20"/>
                <w:szCs w:val="20"/>
              </w:rPr>
              <w:t>Wavelet</w:t>
            </w:r>
          </w:p>
          <w:p w:rsidR="00935803" w:rsidRDefault="00935803" w:rsidP="00700B69">
            <w:pPr>
              <w:pStyle w:val="ListParagraph"/>
              <w:ind w:left="0"/>
              <w:jc w:val="both"/>
              <w:rPr>
                <w:rFonts w:ascii="Times New Roman" w:hAnsi="Times New Roman" w:cs="Times New Roman"/>
                <w:sz w:val="20"/>
                <w:szCs w:val="20"/>
              </w:rPr>
            </w:pPr>
            <w:r>
              <w:rPr>
                <w:rFonts w:ascii="Times New Roman" w:hAnsi="Times New Roman" w:cs="Times New Roman"/>
                <w:sz w:val="20"/>
                <w:szCs w:val="20"/>
              </w:rPr>
              <w:t>Family</w:t>
            </w:r>
          </w:p>
        </w:tc>
        <w:tc>
          <w:tcPr>
            <w:tcW w:w="1269" w:type="dxa"/>
            <w:tcBorders>
              <w:top w:val="double" w:sz="4" w:space="0" w:color="auto"/>
              <w:bottom w:val="double" w:sz="4" w:space="0" w:color="auto"/>
            </w:tcBorders>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Crop</w:t>
            </w:r>
          </w:p>
        </w:tc>
        <w:tc>
          <w:tcPr>
            <w:tcW w:w="1269" w:type="dxa"/>
            <w:tcBorders>
              <w:top w:val="double" w:sz="4" w:space="0" w:color="auto"/>
              <w:bottom w:val="double" w:sz="4" w:space="0" w:color="auto"/>
            </w:tcBorders>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Replace</w:t>
            </w:r>
          </w:p>
        </w:tc>
        <w:tc>
          <w:tcPr>
            <w:tcW w:w="1269" w:type="dxa"/>
            <w:tcBorders>
              <w:top w:val="double" w:sz="4" w:space="0" w:color="auto"/>
              <w:bottom w:val="double" w:sz="4" w:space="0" w:color="auto"/>
            </w:tcBorders>
          </w:tcPr>
          <w:p w:rsidR="00935803" w:rsidRDefault="00935803" w:rsidP="00935803">
            <w:pPr>
              <w:pStyle w:val="ListParagraph"/>
              <w:ind w:left="0"/>
              <w:jc w:val="center"/>
              <w:rPr>
                <w:rFonts w:ascii="Times New Roman" w:hAnsi="Times New Roman" w:cs="Times New Roman"/>
                <w:sz w:val="20"/>
                <w:szCs w:val="20"/>
              </w:rPr>
            </w:pPr>
            <w:proofErr w:type="spellStart"/>
            <w:r>
              <w:rPr>
                <w:rFonts w:ascii="Times New Roman" w:hAnsi="Times New Roman" w:cs="Times New Roman"/>
                <w:sz w:val="20"/>
                <w:szCs w:val="20"/>
              </w:rPr>
              <w:t>Concat</w:t>
            </w:r>
            <w:proofErr w:type="spellEnd"/>
          </w:p>
        </w:tc>
      </w:tr>
      <w:tr w:rsidR="00935803" w:rsidTr="00935803">
        <w:tc>
          <w:tcPr>
            <w:tcW w:w="1269" w:type="dxa"/>
            <w:tcBorders>
              <w:top w:val="double" w:sz="4" w:space="0" w:color="auto"/>
            </w:tcBorders>
          </w:tcPr>
          <w:p w:rsidR="00935803" w:rsidRPr="00935803" w:rsidRDefault="00935803" w:rsidP="00700B69">
            <w:pPr>
              <w:pStyle w:val="ListParagraph"/>
              <w:ind w:left="0"/>
              <w:jc w:val="both"/>
              <w:rPr>
                <w:rFonts w:ascii="Times New Roman" w:hAnsi="Times New Roman" w:cs="Times New Roman"/>
                <w:i/>
                <w:sz w:val="20"/>
                <w:szCs w:val="20"/>
              </w:rPr>
            </w:pPr>
            <w:proofErr w:type="spellStart"/>
            <w:r w:rsidRPr="00935803">
              <w:rPr>
                <w:rFonts w:ascii="Times New Roman" w:hAnsi="Times New Roman" w:cs="Times New Roman"/>
                <w:i/>
                <w:sz w:val="20"/>
                <w:szCs w:val="20"/>
              </w:rPr>
              <w:t>Haar</w:t>
            </w:r>
            <w:proofErr w:type="spellEnd"/>
          </w:p>
        </w:tc>
        <w:tc>
          <w:tcPr>
            <w:tcW w:w="1269" w:type="dxa"/>
            <w:tcBorders>
              <w:top w:val="double" w:sz="4" w:space="0" w:color="auto"/>
            </w:tcBorders>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0.6134</w:t>
            </w:r>
          </w:p>
        </w:tc>
        <w:tc>
          <w:tcPr>
            <w:tcW w:w="1269" w:type="dxa"/>
            <w:tcBorders>
              <w:top w:val="double" w:sz="4" w:space="0" w:color="auto"/>
            </w:tcBorders>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0.6254</w:t>
            </w:r>
          </w:p>
        </w:tc>
        <w:tc>
          <w:tcPr>
            <w:tcW w:w="1269" w:type="dxa"/>
            <w:tcBorders>
              <w:top w:val="double" w:sz="4" w:space="0" w:color="auto"/>
            </w:tcBorders>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1.0000</w:t>
            </w:r>
          </w:p>
        </w:tc>
      </w:tr>
      <w:tr w:rsidR="00935803" w:rsidTr="00935803">
        <w:tc>
          <w:tcPr>
            <w:tcW w:w="1269" w:type="dxa"/>
          </w:tcPr>
          <w:p w:rsidR="00935803" w:rsidRPr="00935803" w:rsidRDefault="00935803" w:rsidP="00700B69">
            <w:pPr>
              <w:pStyle w:val="ListParagraph"/>
              <w:ind w:left="0"/>
              <w:jc w:val="both"/>
              <w:rPr>
                <w:rFonts w:ascii="Times New Roman" w:hAnsi="Times New Roman" w:cs="Times New Roman"/>
                <w:i/>
                <w:sz w:val="20"/>
                <w:szCs w:val="20"/>
              </w:rPr>
            </w:pPr>
            <w:proofErr w:type="spellStart"/>
            <w:r w:rsidRPr="00935803">
              <w:rPr>
                <w:rFonts w:ascii="Times New Roman" w:hAnsi="Times New Roman" w:cs="Times New Roman"/>
                <w:i/>
                <w:sz w:val="20"/>
                <w:szCs w:val="20"/>
              </w:rPr>
              <w:t>Daubechies</w:t>
            </w:r>
            <w:proofErr w:type="spellEnd"/>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0.7932</w:t>
            </w:r>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0.7216</w:t>
            </w:r>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1.0000</w:t>
            </w:r>
          </w:p>
        </w:tc>
      </w:tr>
      <w:tr w:rsidR="00935803" w:rsidTr="00935803">
        <w:tc>
          <w:tcPr>
            <w:tcW w:w="1269" w:type="dxa"/>
          </w:tcPr>
          <w:p w:rsidR="00935803" w:rsidRPr="00935803" w:rsidRDefault="00935803" w:rsidP="00700B69">
            <w:pPr>
              <w:pStyle w:val="ListParagraph"/>
              <w:ind w:left="0"/>
              <w:jc w:val="both"/>
              <w:rPr>
                <w:rFonts w:ascii="Times New Roman" w:hAnsi="Times New Roman" w:cs="Times New Roman"/>
                <w:i/>
                <w:sz w:val="20"/>
                <w:szCs w:val="20"/>
              </w:rPr>
            </w:pPr>
            <w:proofErr w:type="spellStart"/>
            <w:r w:rsidRPr="00935803">
              <w:rPr>
                <w:rFonts w:ascii="Times New Roman" w:hAnsi="Times New Roman" w:cs="Times New Roman"/>
                <w:i/>
                <w:sz w:val="20"/>
                <w:szCs w:val="20"/>
              </w:rPr>
              <w:t>Biorthogonal</w:t>
            </w:r>
            <w:proofErr w:type="spellEnd"/>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0.6418</w:t>
            </w:r>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0.7872</w:t>
            </w:r>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1.0000</w:t>
            </w:r>
          </w:p>
        </w:tc>
      </w:tr>
      <w:tr w:rsidR="00935803" w:rsidTr="00935803">
        <w:tc>
          <w:tcPr>
            <w:tcW w:w="1269" w:type="dxa"/>
          </w:tcPr>
          <w:p w:rsidR="00935803" w:rsidRPr="00935803" w:rsidRDefault="00935803" w:rsidP="00700B69">
            <w:pPr>
              <w:pStyle w:val="ListParagraph"/>
              <w:ind w:left="0"/>
              <w:jc w:val="both"/>
              <w:rPr>
                <w:rFonts w:ascii="Times New Roman" w:hAnsi="Times New Roman" w:cs="Times New Roman"/>
                <w:i/>
                <w:sz w:val="20"/>
                <w:szCs w:val="20"/>
              </w:rPr>
            </w:pPr>
            <w:r w:rsidRPr="00935803">
              <w:rPr>
                <w:rFonts w:ascii="Times New Roman" w:hAnsi="Times New Roman" w:cs="Times New Roman"/>
                <w:i/>
                <w:sz w:val="20"/>
                <w:szCs w:val="20"/>
              </w:rPr>
              <w:t>Reverse</w:t>
            </w:r>
          </w:p>
          <w:p w:rsidR="00935803" w:rsidRPr="00935803" w:rsidRDefault="00935803" w:rsidP="00700B69">
            <w:pPr>
              <w:pStyle w:val="ListParagraph"/>
              <w:ind w:left="0"/>
              <w:jc w:val="both"/>
              <w:rPr>
                <w:rFonts w:ascii="Times New Roman" w:hAnsi="Times New Roman" w:cs="Times New Roman"/>
                <w:i/>
                <w:sz w:val="20"/>
                <w:szCs w:val="20"/>
              </w:rPr>
            </w:pPr>
            <w:proofErr w:type="spellStart"/>
            <w:r w:rsidRPr="00935803">
              <w:rPr>
                <w:rFonts w:ascii="Times New Roman" w:hAnsi="Times New Roman" w:cs="Times New Roman"/>
                <w:i/>
                <w:sz w:val="20"/>
                <w:szCs w:val="20"/>
              </w:rPr>
              <w:t>Biorthogonal</w:t>
            </w:r>
            <w:proofErr w:type="spellEnd"/>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0.6652</w:t>
            </w:r>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0.6523</w:t>
            </w:r>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1.0000</w:t>
            </w:r>
          </w:p>
        </w:tc>
      </w:tr>
      <w:tr w:rsidR="00935803" w:rsidTr="00935803">
        <w:tc>
          <w:tcPr>
            <w:tcW w:w="1269" w:type="dxa"/>
          </w:tcPr>
          <w:p w:rsidR="00935803" w:rsidRPr="00935803" w:rsidRDefault="00935803" w:rsidP="00700B69">
            <w:pPr>
              <w:pStyle w:val="ListParagraph"/>
              <w:ind w:left="0"/>
              <w:jc w:val="both"/>
              <w:rPr>
                <w:rFonts w:ascii="Times New Roman" w:hAnsi="Times New Roman" w:cs="Times New Roman"/>
                <w:i/>
                <w:sz w:val="20"/>
                <w:szCs w:val="20"/>
              </w:rPr>
            </w:pPr>
            <w:proofErr w:type="spellStart"/>
            <w:r w:rsidRPr="00935803">
              <w:rPr>
                <w:rFonts w:ascii="Times New Roman" w:hAnsi="Times New Roman" w:cs="Times New Roman"/>
                <w:i/>
                <w:sz w:val="20"/>
                <w:szCs w:val="20"/>
              </w:rPr>
              <w:t>Coiflets</w:t>
            </w:r>
            <w:proofErr w:type="spellEnd"/>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0.7539</w:t>
            </w:r>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0.8047</w:t>
            </w:r>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1.0000</w:t>
            </w:r>
          </w:p>
        </w:tc>
      </w:tr>
      <w:tr w:rsidR="00935803" w:rsidTr="00935803">
        <w:tc>
          <w:tcPr>
            <w:tcW w:w="1269" w:type="dxa"/>
          </w:tcPr>
          <w:p w:rsidR="00935803" w:rsidRPr="00935803" w:rsidRDefault="00935803" w:rsidP="00700B69">
            <w:pPr>
              <w:pStyle w:val="ListParagraph"/>
              <w:ind w:left="0"/>
              <w:jc w:val="both"/>
              <w:rPr>
                <w:rFonts w:ascii="Times New Roman" w:hAnsi="Times New Roman" w:cs="Times New Roman"/>
                <w:i/>
                <w:sz w:val="20"/>
                <w:szCs w:val="20"/>
              </w:rPr>
            </w:pPr>
            <w:proofErr w:type="spellStart"/>
            <w:r w:rsidRPr="00935803">
              <w:rPr>
                <w:rFonts w:ascii="Times New Roman" w:hAnsi="Times New Roman" w:cs="Times New Roman"/>
                <w:i/>
                <w:sz w:val="20"/>
                <w:szCs w:val="20"/>
              </w:rPr>
              <w:t>Symlets</w:t>
            </w:r>
            <w:proofErr w:type="spellEnd"/>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0.8317</w:t>
            </w:r>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0.7891</w:t>
            </w:r>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1.0000</w:t>
            </w:r>
          </w:p>
        </w:tc>
      </w:tr>
      <w:tr w:rsidR="00935803" w:rsidTr="00935803">
        <w:tc>
          <w:tcPr>
            <w:tcW w:w="1269" w:type="dxa"/>
          </w:tcPr>
          <w:p w:rsidR="00935803" w:rsidRPr="00935803" w:rsidRDefault="00935803" w:rsidP="00700B69">
            <w:pPr>
              <w:pStyle w:val="ListParagraph"/>
              <w:ind w:left="0"/>
              <w:jc w:val="both"/>
              <w:rPr>
                <w:rFonts w:ascii="Times New Roman" w:hAnsi="Times New Roman" w:cs="Times New Roman"/>
                <w:i/>
                <w:sz w:val="20"/>
                <w:szCs w:val="20"/>
              </w:rPr>
            </w:pPr>
            <w:r w:rsidRPr="00935803">
              <w:rPr>
                <w:rFonts w:ascii="Times New Roman" w:hAnsi="Times New Roman" w:cs="Times New Roman"/>
                <w:i/>
                <w:sz w:val="20"/>
                <w:szCs w:val="20"/>
              </w:rPr>
              <w:t>Meyer</w:t>
            </w:r>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0.3814</w:t>
            </w:r>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0.4024</w:t>
            </w:r>
          </w:p>
        </w:tc>
        <w:tc>
          <w:tcPr>
            <w:tcW w:w="1269" w:type="dxa"/>
          </w:tcPr>
          <w:p w:rsidR="00935803" w:rsidRDefault="00935803" w:rsidP="0093580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1.0000</w:t>
            </w:r>
          </w:p>
        </w:tc>
      </w:tr>
    </w:tbl>
    <w:p w:rsidR="00935803" w:rsidRDefault="00935803" w:rsidP="00700B69">
      <w:pPr>
        <w:pStyle w:val="ListParagraph"/>
        <w:spacing w:after="0" w:line="240" w:lineRule="auto"/>
        <w:ind w:left="0" w:firstLine="270"/>
        <w:jc w:val="both"/>
        <w:rPr>
          <w:rFonts w:ascii="Times New Roman" w:hAnsi="Times New Roman" w:cs="Times New Roman"/>
          <w:sz w:val="20"/>
          <w:szCs w:val="20"/>
        </w:rPr>
      </w:pPr>
    </w:p>
    <w:p w:rsidR="00935803" w:rsidRDefault="00935803" w:rsidP="00935803">
      <w:pPr>
        <w:pStyle w:val="ListParagraph"/>
        <w:spacing w:after="0" w:line="240" w:lineRule="auto"/>
        <w:ind w:left="0"/>
        <w:jc w:val="both"/>
        <w:rPr>
          <w:rFonts w:ascii="Times New Roman" w:hAnsi="Times New Roman" w:cs="Times New Roman"/>
          <w:sz w:val="20"/>
          <w:szCs w:val="20"/>
        </w:rPr>
      </w:pPr>
      <w:r w:rsidRPr="00935803">
        <w:rPr>
          <w:rFonts w:ascii="Times New Roman" w:hAnsi="Times New Roman" w:cs="Times New Roman"/>
          <w:b/>
          <w:sz w:val="20"/>
          <w:szCs w:val="20"/>
        </w:rPr>
        <w:t>Table 4:</w:t>
      </w:r>
      <w:r>
        <w:rPr>
          <w:rFonts w:ascii="Times New Roman" w:hAnsi="Times New Roman" w:cs="Times New Roman"/>
          <w:sz w:val="20"/>
          <w:szCs w:val="20"/>
        </w:rPr>
        <w:t xml:space="preserve"> </w:t>
      </w:r>
      <w:r w:rsidRPr="00935803">
        <w:rPr>
          <w:rFonts w:ascii="Times New Roman" w:hAnsi="Times New Roman" w:cs="Times New Roman"/>
          <w:sz w:val="20"/>
          <w:szCs w:val="20"/>
        </w:rPr>
        <w:t>Correlation Measure for Attacks on Watermarked Space Curves obtained by Wavelet Packets</w:t>
      </w:r>
    </w:p>
    <w:p w:rsidR="00A87010" w:rsidRDefault="00A87010" w:rsidP="00935803">
      <w:pPr>
        <w:pStyle w:val="ListParagraph"/>
        <w:spacing w:after="0" w:line="240" w:lineRule="auto"/>
        <w:ind w:left="0"/>
        <w:jc w:val="both"/>
        <w:rPr>
          <w:rFonts w:ascii="Times New Roman" w:hAnsi="Times New Roman" w:cs="Times New Roman"/>
          <w:sz w:val="20"/>
          <w:szCs w:val="20"/>
        </w:rPr>
      </w:pPr>
    </w:p>
    <w:p w:rsidR="00EE7932" w:rsidRDefault="00EE7932" w:rsidP="00935803">
      <w:pPr>
        <w:pStyle w:val="ListParagraph"/>
        <w:spacing w:after="0" w:line="240" w:lineRule="auto"/>
        <w:ind w:left="0"/>
        <w:jc w:val="both"/>
        <w:rPr>
          <w:rFonts w:ascii="Times New Roman" w:hAnsi="Times New Roman" w:cs="Times New Roman"/>
          <w:sz w:val="20"/>
          <w:szCs w:val="20"/>
        </w:rPr>
      </w:pPr>
    </w:p>
    <w:p w:rsidR="00861E52" w:rsidRDefault="00861E52" w:rsidP="00861E52">
      <w:pPr>
        <w:pStyle w:val="ListParagraph"/>
        <w:spacing w:after="0" w:line="240" w:lineRule="auto"/>
        <w:ind w:left="0"/>
        <w:jc w:val="center"/>
        <w:rPr>
          <w:rFonts w:ascii="Times New Roman" w:hAnsi="Times New Roman" w:cs="Times New Roman"/>
          <w:b/>
          <w:sz w:val="24"/>
          <w:szCs w:val="24"/>
        </w:rPr>
      </w:pPr>
      <w:r w:rsidRPr="00E600BA">
        <w:rPr>
          <w:rFonts w:ascii="Times New Roman" w:hAnsi="Times New Roman" w:cs="Times New Roman"/>
          <w:b/>
          <w:sz w:val="24"/>
          <w:szCs w:val="24"/>
        </w:rPr>
        <w:t>5 Conclusions</w:t>
      </w:r>
      <w:r w:rsidR="0092133B">
        <w:rPr>
          <w:rFonts w:ascii="Times New Roman" w:hAnsi="Times New Roman" w:cs="Times New Roman"/>
          <w:b/>
          <w:sz w:val="24"/>
          <w:szCs w:val="24"/>
        </w:rPr>
        <w:t xml:space="preserve"> and Future Work</w:t>
      </w:r>
    </w:p>
    <w:p w:rsidR="00586BB2" w:rsidRPr="00E600BA" w:rsidRDefault="00586BB2" w:rsidP="00861E52">
      <w:pPr>
        <w:pStyle w:val="ListParagraph"/>
        <w:spacing w:after="0" w:line="240" w:lineRule="auto"/>
        <w:ind w:left="0"/>
        <w:jc w:val="center"/>
        <w:rPr>
          <w:rFonts w:ascii="Times New Roman" w:hAnsi="Times New Roman" w:cs="Times New Roman"/>
          <w:b/>
          <w:sz w:val="24"/>
          <w:szCs w:val="24"/>
        </w:rPr>
      </w:pPr>
    </w:p>
    <w:p w:rsidR="0092133B" w:rsidRPr="0092133B" w:rsidRDefault="0092133B" w:rsidP="0092133B">
      <w:pPr>
        <w:pStyle w:val="ListParagraph"/>
        <w:spacing w:after="0" w:line="240" w:lineRule="auto"/>
        <w:ind w:left="0" w:firstLine="270"/>
        <w:jc w:val="both"/>
        <w:rPr>
          <w:rFonts w:ascii="Times New Roman" w:hAnsi="Times New Roman" w:cs="Times New Roman"/>
          <w:sz w:val="20"/>
          <w:szCs w:val="20"/>
        </w:rPr>
      </w:pPr>
      <w:r w:rsidRPr="0092133B">
        <w:rPr>
          <w:rFonts w:ascii="Times New Roman" w:hAnsi="Times New Roman" w:cs="Times New Roman"/>
          <w:sz w:val="20"/>
          <w:szCs w:val="20"/>
        </w:rPr>
        <w:t>This paper presents an imperceptible, fragile, non-blind watermarking technique</w:t>
      </w:r>
      <w:r>
        <w:rPr>
          <w:rFonts w:ascii="Times New Roman" w:hAnsi="Times New Roman" w:cs="Times New Roman"/>
          <w:sz w:val="20"/>
          <w:szCs w:val="20"/>
        </w:rPr>
        <w:t xml:space="preserve"> </w:t>
      </w:r>
      <w:r w:rsidRPr="0092133B">
        <w:rPr>
          <w:rFonts w:ascii="Times New Roman" w:hAnsi="Times New Roman" w:cs="Times New Roman"/>
          <w:sz w:val="20"/>
          <w:szCs w:val="20"/>
        </w:rPr>
        <w:t xml:space="preserve">for space curves derived from motion capture data. The proposed watermarking algorithm is based on </w:t>
      </w:r>
      <w:proofErr w:type="spellStart"/>
      <w:r w:rsidRPr="0092133B">
        <w:rPr>
          <w:rFonts w:ascii="Times New Roman" w:hAnsi="Times New Roman" w:cs="Times New Roman"/>
          <w:sz w:val="20"/>
          <w:szCs w:val="20"/>
        </w:rPr>
        <w:t>multiresolution</w:t>
      </w:r>
      <w:proofErr w:type="spellEnd"/>
      <w:r w:rsidRPr="0092133B">
        <w:rPr>
          <w:rFonts w:ascii="Times New Roman" w:hAnsi="Times New Roman" w:cs="Times New Roman"/>
          <w:sz w:val="20"/>
          <w:szCs w:val="20"/>
        </w:rPr>
        <w:t xml:space="preserve"> wavelet analysis of the space curve. The implementation embeds information into the wavelet coefficients to minimize perceivable distortion to the space curve since the human eye can not perceive changes in the higher frequencies.  The algorithm maximizes the presence of the watermark across the entire space curve by modifying the wavelet coefficients at multiple resolution levels. The performance of various wavelet families at different levels of transform has been evaluated and experimental re</w:t>
      </w:r>
      <w:r>
        <w:rPr>
          <w:rFonts w:ascii="Times New Roman" w:hAnsi="Times New Roman" w:cs="Times New Roman"/>
          <w:sz w:val="20"/>
          <w:szCs w:val="20"/>
        </w:rPr>
        <w:t xml:space="preserve">sults indicate that the </w:t>
      </w:r>
      <w:proofErr w:type="spellStart"/>
      <w:r w:rsidRPr="0092133B">
        <w:rPr>
          <w:rFonts w:ascii="Times New Roman" w:hAnsi="Times New Roman" w:cs="Times New Roman"/>
          <w:i/>
          <w:sz w:val="20"/>
          <w:szCs w:val="20"/>
        </w:rPr>
        <w:t>Daubechies</w:t>
      </w:r>
      <w:proofErr w:type="spellEnd"/>
      <w:r w:rsidRPr="0092133B">
        <w:rPr>
          <w:rFonts w:ascii="Times New Roman" w:hAnsi="Times New Roman" w:cs="Times New Roman"/>
          <w:sz w:val="20"/>
          <w:szCs w:val="20"/>
        </w:rPr>
        <w:t xml:space="preserve">, </w:t>
      </w:r>
      <w:proofErr w:type="spellStart"/>
      <w:r w:rsidRPr="0092133B">
        <w:rPr>
          <w:rFonts w:ascii="Times New Roman" w:hAnsi="Times New Roman" w:cs="Times New Roman"/>
          <w:i/>
          <w:sz w:val="20"/>
          <w:szCs w:val="20"/>
        </w:rPr>
        <w:t>Biorthogonal</w:t>
      </w:r>
      <w:proofErr w:type="spellEnd"/>
      <w:r w:rsidRPr="0092133B">
        <w:rPr>
          <w:rFonts w:ascii="Times New Roman" w:hAnsi="Times New Roman" w:cs="Times New Roman"/>
          <w:sz w:val="20"/>
          <w:szCs w:val="20"/>
        </w:rPr>
        <w:t xml:space="preserve">, and </w:t>
      </w:r>
      <w:proofErr w:type="gramStart"/>
      <w:r w:rsidRPr="0092133B">
        <w:rPr>
          <w:rFonts w:ascii="Times New Roman" w:hAnsi="Times New Roman" w:cs="Times New Roman"/>
          <w:i/>
          <w:sz w:val="20"/>
          <w:szCs w:val="20"/>
        </w:rPr>
        <w:t>Meyer</w:t>
      </w:r>
      <w:r w:rsidRPr="0092133B">
        <w:rPr>
          <w:rFonts w:ascii="Times New Roman" w:hAnsi="Times New Roman" w:cs="Times New Roman"/>
          <w:sz w:val="20"/>
          <w:szCs w:val="20"/>
        </w:rPr>
        <w:t xml:space="preserve">  wavelets</w:t>
      </w:r>
      <w:proofErr w:type="gramEnd"/>
      <w:r w:rsidRPr="0092133B">
        <w:rPr>
          <w:rFonts w:ascii="Times New Roman" w:hAnsi="Times New Roman" w:cs="Times New Roman"/>
          <w:sz w:val="20"/>
          <w:szCs w:val="20"/>
        </w:rPr>
        <w:t xml:space="preserve"> yield better SNR and provide optimal performance at Level-3. Space </w:t>
      </w:r>
      <w:r w:rsidRPr="0092133B">
        <w:rPr>
          <w:rFonts w:ascii="Times New Roman" w:hAnsi="Times New Roman" w:cs="Times New Roman"/>
          <w:sz w:val="20"/>
          <w:szCs w:val="20"/>
        </w:rPr>
        <w:lastRenderedPageBreak/>
        <w:t>curves with sharp discontinuities can be effic</w:t>
      </w:r>
      <w:r>
        <w:rPr>
          <w:rFonts w:ascii="Times New Roman" w:hAnsi="Times New Roman" w:cs="Times New Roman"/>
          <w:sz w:val="20"/>
          <w:szCs w:val="20"/>
        </w:rPr>
        <w:t xml:space="preserve">iently represented with </w:t>
      </w:r>
      <w:proofErr w:type="spellStart"/>
      <w:r w:rsidRPr="0092133B">
        <w:rPr>
          <w:rFonts w:ascii="Times New Roman" w:hAnsi="Times New Roman" w:cs="Times New Roman"/>
          <w:i/>
          <w:sz w:val="20"/>
          <w:szCs w:val="20"/>
        </w:rPr>
        <w:t>Haar</w:t>
      </w:r>
      <w:proofErr w:type="spellEnd"/>
      <w:r w:rsidRPr="0092133B">
        <w:rPr>
          <w:rFonts w:ascii="Times New Roman" w:hAnsi="Times New Roman" w:cs="Times New Roman"/>
          <w:sz w:val="20"/>
          <w:szCs w:val="20"/>
        </w:rPr>
        <w:t xml:space="preserve"> wavelet. Motion curves do not exhibit such abruptness and therefore the experiments have demonstrated improved performance using smoother wavelets. Future work entail</w:t>
      </w:r>
      <w:r>
        <w:rPr>
          <w:rFonts w:ascii="Times New Roman" w:hAnsi="Times New Roman" w:cs="Times New Roman"/>
          <w:sz w:val="20"/>
          <w:szCs w:val="20"/>
        </w:rPr>
        <w:t xml:space="preserve">s varying the scaling factor </w:t>
      </w:r>
      <w:r w:rsidRPr="0092133B">
        <w:rPr>
          <w:rFonts w:ascii="Times New Roman" w:hAnsi="Times New Roman" w:cs="Times New Roman"/>
          <w:i/>
          <w:sz w:val="20"/>
          <w:szCs w:val="20"/>
        </w:rPr>
        <w:t>M</w:t>
      </w:r>
      <w:r w:rsidRPr="0092133B">
        <w:rPr>
          <w:rFonts w:ascii="Times New Roman" w:hAnsi="Times New Roman" w:cs="Times New Roman"/>
          <w:sz w:val="20"/>
          <w:szCs w:val="20"/>
        </w:rPr>
        <w:t xml:space="preserve"> in accordance with the transform level of the wavelet coefficients.</w:t>
      </w:r>
    </w:p>
    <w:p w:rsidR="0092133B" w:rsidRPr="0092133B" w:rsidRDefault="0092133B" w:rsidP="0092133B">
      <w:pPr>
        <w:pStyle w:val="ListParagraph"/>
        <w:spacing w:after="0" w:line="240" w:lineRule="auto"/>
        <w:ind w:left="0" w:firstLine="270"/>
        <w:jc w:val="both"/>
        <w:rPr>
          <w:rFonts w:ascii="Times New Roman" w:hAnsi="Times New Roman" w:cs="Times New Roman"/>
          <w:sz w:val="20"/>
          <w:szCs w:val="20"/>
        </w:rPr>
      </w:pPr>
      <w:r w:rsidRPr="0092133B">
        <w:rPr>
          <w:rFonts w:ascii="Times New Roman" w:hAnsi="Times New Roman" w:cs="Times New Roman"/>
          <w:sz w:val="20"/>
          <w:szCs w:val="20"/>
        </w:rPr>
        <w:t xml:space="preserve">A benefit of using wavelet packets is higher diversified presence and higher payload insertion capacity of the watermark as evident by the higher SNR. Results clearly indicate that wavelet packet decomposition outperforms the orthogonal wavelet decomposition technique. The improved performance is owed to the difference in the signal decomposition </w:t>
      </w:r>
      <w:r>
        <w:rPr>
          <w:rFonts w:ascii="Times New Roman" w:hAnsi="Times New Roman" w:cs="Times New Roman"/>
          <w:sz w:val="20"/>
          <w:szCs w:val="20"/>
        </w:rPr>
        <w:t xml:space="preserve">outlined in </w:t>
      </w:r>
      <w:r w:rsidR="009D26CF">
        <w:rPr>
          <w:rFonts w:ascii="Times New Roman" w:hAnsi="Times New Roman" w:cs="Times New Roman"/>
          <w:sz w:val="20"/>
          <w:szCs w:val="20"/>
        </w:rPr>
        <w:t>Figure</w:t>
      </w:r>
      <w:r>
        <w:rPr>
          <w:rFonts w:ascii="Times New Roman" w:hAnsi="Times New Roman" w:cs="Times New Roman"/>
          <w:sz w:val="20"/>
          <w:szCs w:val="20"/>
        </w:rPr>
        <w:t xml:space="preserve"> 2 and </w:t>
      </w:r>
      <w:r w:rsidR="009D26CF">
        <w:rPr>
          <w:rFonts w:ascii="Times New Roman" w:hAnsi="Times New Roman" w:cs="Times New Roman"/>
          <w:sz w:val="20"/>
          <w:szCs w:val="20"/>
        </w:rPr>
        <w:t>Figure</w:t>
      </w:r>
      <w:r>
        <w:rPr>
          <w:rFonts w:ascii="Times New Roman" w:hAnsi="Times New Roman" w:cs="Times New Roman"/>
          <w:sz w:val="20"/>
          <w:szCs w:val="20"/>
        </w:rPr>
        <w:t xml:space="preserve"> 5</w:t>
      </w:r>
      <w:r w:rsidRPr="0092133B">
        <w:rPr>
          <w:rFonts w:ascii="Times New Roman" w:hAnsi="Times New Roman" w:cs="Times New Roman"/>
          <w:sz w:val="20"/>
          <w:szCs w:val="20"/>
        </w:rPr>
        <w:t xml:space="preserve">. Wavelet packet decomposition yields higher number of wavelet coefficients that serve as excellent hosts for the watermark signal due to their high frequency content. The higher the number of modified coefficients, the wider is the spread of the watermark. </w:t>
      </w:r>
    </w:p>
    <w:p w:rsidR="0092133B" w:rsidRPr="0092133B" w:rsidRDefault="0092133B" w:rsidP="0092133B">
      <w:pPr>
        <w:pStyle w:val="ListParagraph"/>
        <w:spacing w:after="0" w:line="240" w:lineRule="auto"/>
        <w:ind w:left="0" w:firstLine="270"/>
        <w:jc w:val="both"/>
        <w:rPr>
          <w:rFonts w:ascii="Times New Roman" w:hAnsi="Times New Roman" w:cs="Times New Roman"/>
          <w:sz w:val="20"/>
          <w:szCs w:val="20"/>
        </w:rPr>
      </w:pPr>
      <w:r w:rsidRPr="0092133B">
        <w:rPr>
          <w:rFonts w:ascii="Times New Roman" w:hAnsi="Times New Roman" w:cs="Times New Roman"/>
          <w:sz w:val="20"/>
          <w:szCs w:val="20"/>
        </w:rPr>
        <w:t xml:space="preserve">Watermarking of space curves can only provide copyright protection for </w:t>
      </w:r>
      <w:proofErr w:type="spellStart"/>
      <w:r w:rsidRPr="0092133B">
        <w:rPr>
          <w:rFonts w:ascii="Times New Roman" w:hAnsi="Times New Roman" w:cs="Times New Roman"/>
          <w:sz w:val="20"/>
          <w:szCs w:val="20"/>
        </w:rPr>
        <w:t>MoCap</w:t>
      </w:r>
      <w:proofErr w:type="spellEnd"/>
      <w:r w:rsidRPr="0092133B">
        <w:rPr>
          <w:rFonts w:ascii="Times New Roman" w:hAnsi="Times New Roman" w:cs="Times New Roman"/>
          <w:sz w:val="20"/>
          <w:szCs w:val="20"/>
        </w:rPr>
        <w:t xml:space="preserve"> data. Protecting copyright ownership of the skinned mesh animations generated from </w:t>
      </w:r>
      <w:proofErr w:type="spellStart"/>
      <w:r w:rsidRPr="0092133B">
        <w:rPr>
          <w:rFonts w:ascii="Times New Roman" w:hAnsi="Times New Roman" w:cs="Times New Roman"/>
          <w:sz w:val="20"/>
          <w:szCs w:val="20"/>
        </w:rPr>
        <w:t>MoCap</w:t>
      </w:r>
      <w:proofErr w:type="spellEnd"/>
      <w:r w:rsidRPr="0092133B">
        <w:rPr>
          <w:rFonts w:ascii="Times New Roman" w:hAnsi="Times New Roman" w:cs="Times New Roman"/>
          <w:sz w:val="20"/>
          <w:szCs w:val="20"/>
        </w:rPr>
        <w:t xml:space="preserve"> data is a different area of research all together, since skinned mesh animations are generated by interpolation of </w:t>
      </w:r>
      <w:proofErr w:type="spellStart"/>
      <w:r w:rsidRPr="0092133B">
        <w:rPr>
          <w:rFonts w:ascii="Times New Roman" w:hAnsi="Times New Roman" w:cs="Times New Roman"/>
          <w:sz w:val="20"/>
          <w:szCs w:val="20"/>
        </w:rPr>
        <w:t>keyframes</w:t>
      </w:r>
      <w:proofErr w:type="spellEnd"/>
      <w:r w:rsidRPr="0092133B">
        <w:rPr>
          <w:rFonts w:ascii="Times New Roman" w:hAnsi="Times New Roman" w:cs="Times New Roman"/>
          <w:sz w:val="20"/>
          <w:szCs w:val="20"/>
        </w:rPr>
        <w:t xml:space="preserve">. Authors in </w:t>
      </w:r>
      <w:r>
        <w:rPr>
          <w:rFonts w:ascii="Times New Roman" w:hAnsi="Times New Roman" w:cs="Times New Roman"/>
          <w:sz w:val="20"/>
          <w:szCs w:val="20"/>
        </w:rPr>
        <w:t>[21]</w:t>
      </w:r>
      <w:r w:rsidRPr="0092133B">
        <w:rPr>
          <w:rFonts w:ascii="Times New Roman" w:hAnsi="Times New Roman" w:cs="Times New Roman"/>
          <w:sz w:val="20"/>
          <w:szCs w:val="20"/>
        </w:rPr>
        <w:t xml:space="preserve"> have suggested a technique to watermark skinned mesh animations by randomly inserting watermark in mesh skin weights.</w:t>
      </w:r>
    </w:p>
    <w:p w:rsidR="00861E52" w:rsidRDefault="0092133B" w:rsidP="0092133B">
      <w:pPr>
        <w:pStyle w:val="ListParagraph"/>
        <w:spacing w:after="0" w:line="240" w:lineRule="auto"/>
        <w:ind w:left="0" w:firstLine="270"/>
        <w:jc w:val="both"/>
        <w:rPr>
          <w:rFonts w:ascii="Times New Roman" w:hAnsi="Times New Roman" w:cs="Times New Roman"/>
          <w:sz w:val="20"/>
          <w:szCs w:val="20"/>
        </w:rPr>
      </w:pPr>
      <w:r w:rsidRPr="0092133B">
        <w:rPr>
          <w:rFonts w:ascii="Times New Roman" w:hAnsi="Times New Roman" w:cs="Times New Roman"/>
          <w:sz w:val="20"/>
          <w:szCs w:val="20"/>
        </w:rPr>
        <w:t xml:space="preserve">The work presented here is preliminary and focuses only on the space curve generated by one joint of the human skeleton used for </w:t>
      </w:r>
      <w:proofErr w:type="spellStart"/>
      <w:r w:rsidRPr="0092133B">
        <w:rPr>
          <w:rFonts w:ascii="Times New Roman" w:hAnsi="Times New Roman" w:cs="Times New Roman"/>
          <w:sz w:val="20"/>
          <w:szCs w:val="20"/>
        </w:rPr>
        <w:t>MoCap</w:t>
      </w:r>
      <w:proofErr w:type="spellEnd"/>
      <w:r w:rsidRPr="0092133B">
        <w:rPr>
          <w:rFonts w:ascii="Times New Roman" w:hAnsi="Times New Roman" w:cs="Times New Roman"/>
          <w:sz w:val="20"/>
          <w:szCs w:val="20"/>
        </w:rPr>
        <w:t xml:space="preserve"> animation. Further work is required to incorporate the motion constraints (temporal and spatial) while modifying the space curves of all joints of the skeleton. Future work also involves refining the algorithm such that it is resistant to various motion ed</w:t>
      </w:r>
      <w:r>
        <w:rPr>
          <w:rFonts w:ascii="Times New Roman" w:hAnsi="Times New Roman" w:cs="Times New Roman"/>
          <w:sz w:val="20"/>
          <w:szCs w:val="20"/>
        </w:rPr>
        <w:t>iting tasks [22]</w:t>
      </w:r>
      <w:r w:rsidRPr="0092133B">
        <w:rPr>
          <w:rFonts w:ascii="Times New Roman" w:hAnsi="Times New Roman" w:cs="Times New Roman"/>
          <w:sz w:val="20"/>
          <w:szCs w:val="20"/>
        </w:rPr>
        <w:t xml:space="preserve"> such as motion enhancement/attenuation, blending, stitching, shuffling, and noise removal.</w:t>
      </w:r>
    </w:p>
    <w:p w:rsidR="00A779A9" w:rsidRDefault="00A779A9" w:rsidP="00E600BA">
      <w:pPr>
        <w:pStyle w:val="ListParagraph"/>
        <w:spacing w:after="0" w:line="240" w:lineRule="auto"/>
        <w:ind w:left="0" w:firstLine="270"/>
        <w:jc w:val="both"/>
        <w:rPr>
          <w:rFonts w:ascii="Times New Roman" w:hAnsi="Times New Roman" w:cs="Times New Roman"/>
          <w:sz w:val="20"/>
          <w:szCs w:val="20"/>
        </w:rPr>
      </w:pPr>
    </w:p>
    <w:p w:rsidR="00E600BA" w:rsidRPr="00E600BA" w:rsidRDefault="00E600BA" w:rsidP="00E600BA">
      <w:pPr>
        <w:pStyle w:val="ListParagraph"/>
        <w:spacing w:after="0" w:line="240" w:lineRule="auto"/>
        <w:ind w:left="0"/>
        <w:jc w:val="center"/>
        <w:rPr>
          <w:rFonts w:ascii="Times New Roman" w:hAnsi="Times New Roman" w:cs="Times New Roman"/>
          <w:b/>
          <w:sz w:val="24"/>
          <w:szCs w:val="24"/>
        </w:rPr>
      </w:pPr>
      <w:r w:rsidRPr="00E600BA">
        <w:rPr>
          <w:rFonts w:ascii="Times New Roman" w:hAnsi="Times New Roman" w:cs="Times New Roman"/>
          <w:b/>
          <w:sz w:val="24"/>
          <w:szCs w:val="24"/>
        </w:rPr>
        <w:t>Acknowledgements</w:t>
      </w:r>
    </w:p>
    <w:p w:rsidR="00E600BA" w:rsidRDefault="00E600BA" w:rsidP="00E600BA">
      <w:pPr>
        <w:pStyle w:val="ListParagraph"/>
        <w:spacing w:after="0" w:line="240" w:lineRule="auto"/>
        <w:ind w:left="0" w:firstLine="270"/>
        <w:jc w:val="both"/>
        <w:rPr>
          <w:rFonts w:ascii="Times New Roman" w:hAnsi="Times New Roman" w:cs="Times New Roman"/>
          <w:sz w:val="20"/>
          <w:szCs w:val="20"/>
        </w:rPr>
      </w:pPr>
    </w:p>
    <w:p w:rsidR="00E600BA" w:rsidRDefault="0092133B" w:rsidP="0092133B">
      <w:pPr>
        <w:pStyle w:val="ListParagraph"/>
        <w:spacing w:after="0" w:line="240" w:lineRule="auto"/>
        <w:ind w:left="0" w:firstLine="270"/>
        <w:jc w:val="both"/>
        <w:rPr>
          <w:rFonts w:ascii="Times New Roman" w:hAnsi="Times New Roman" w:cs="Times New Roman"/>
          <w:sz w:val="20"/>
          <w:szCs w:val="20"/>
        </w:rPr>
      </w:pPr>
      <w:r w:rsidRPr="0092133B">
        <w:rPr>
          <w:rFonts w:ascii="Times New Roman" w:hAnsi="Times New Roman" w:cs="Times New Roman"/>
          <w:sz w:val="20"/>
          <w:szCs w:val="20"/>
        </w:rPr>
        <w:t xml:space="preserve">The data used in this project was obtained from </w:t>
      </w:r>
      <w:r w:rsidRPr="0092133B">
        <w:rPr>
          <w:rFonts w:ascii="Times New Roman" w:hAnsi="Times New Roman" w:cs="Times New Roman"/>
          <w:i/>
          <w:sz w:val="20"/>
          <w:szCs w:val="20"/>
        </w:rPr>
        <w:t>mocap.cs.cmu.edu</w:t>
      </w:r>
      <w:r w:rsidRPr="0092133B">
        <w:rPr>
          <w:rFonts w:ascii="Times New Roman" w:hAnsi="Times New Roman" w:cs="Times New Roman"/>
          <w:sz w:val="20"/>
          <w:szCs w:val="20"/>
        </w:rPr>
        <w:t>.</w:t>
      </w:r>
      <w:r>
        <w:rPr>
          <w:rFonts w:ascii="Times New Roman" w:hAnsi="Times New Roman" w:cs="Times New Roman"/>
          <w:sz w:val="20"/>
          <w:szCs w:val="20"/>
        </w:rPr>
        <w:t xml:space="preserve">  </w:t>
      </w:r>
      <w:r w:rsidRPr="0092133B">
        <w:rPr>
          <w:rFonts w:ascii="Times New Roman" w:hAnsi="Times New Roman" w:cs="Times New Roman"/>
          <w:sz w:val="20"/>
          <w:szCs w:val="20"/>
        </w:rPr>
        <w:t>The database was created with funding from NSF EIA-0196217.</w:t>
      </w:r>
    </w:p>
    <w:p w:rsidR="001C3A82" w:rsidRDefault="001C3A82" w:rsidP="0092133B">
      <w:pPr>
        <w:pStyle w:val="ListParagraph"/>
        <w:spacing w:after="0" w:line="240" w:lineRule="auto"/>
        <w:ind w:left="0" w:firstLine="270"/>
        <w:jc w:val="both"/>
        <w:rPr>
          <w:rFonts w:ascii="Times New Roman" w:hAnsi="Times New Roman" w:cs="Times New Roman"/>
          <w:sz w:val="20"/>
          <w:szCs w:val="20"/>
        </w:rPr>
      </w:pPr>
    </w:p>
    <w:p w:rsidR="00E600BA" w:rsidRPr="00E600BA" w:rsidRDefault="00E600BA" w:rsidP="00A779A9">
      <w:pPr>
        <w:pStyle w:val="ListParagraph"/>
        <w:spacing w:after="0" w:line="240" w:lineRule="auto"/>
        <w:ind w:left="0"/>
        <w:jc w:val="center"/>
        <w:rPr>
          <w:rFonts w:ascii="Times New Roman" w:hAnsi="Times New Roman" w:cs="Times New Roman"/>
          <w:b/>
          <w:sz w:val="24"/>
          <w:szCs w:val="24"/>
        </w:rPr>
      </w:pPr>
      <w:r w:rsidRPr="00E600BA">
        <w:rPr>
          <w:rFonts w:ascii="Times New Roman" w:hAnsi="Times New Roman" w:cs="Times New Roman"/>
          <w:b/>
          <w:sz w:val="24"/>
          <w:szCs w:val="24"/>
        </w:rPr>
        <w:t>References</w:t>
      </w:r>
    </w:p>
    <w:p w:rsidR="00E600BA" w:rsidRPr="00E600BA" w:rsidRDefault="00E600BA" w:rsidP="00E600BA">
      <w:pPr>
        <w:pStyle w:val="ListParagraph"/>
        <w:spacing w:after="0" w:line="240" w:lineRule="auto"/>
        <w:ind w:left="0" w:firstLine="270"/>
        <w:jc w:val="both"/>
        <w:rPr>
          <w:rFonts w:ascii="Times New Roman" w:hAnsi="Times New Roman" w:cs="Times New Roman"/>
          <w:sz w:val="20"/>
          <w:szCs w:val="20"/>
        </w:rPr>
      </w:pP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 xml:space="preserve"> [1] </w:t>
      </w:r>
      <w:r>
        <w:rPr>
          <w:rFonts w:ascii="Times New Roman" w:hAnsi="Times New Roman" w:cs="Times New Roman"/>
          <w:sz w:val="20"/>
          <w:szCs w:val="20"/>
        </w:rPr>
        <w:tab/>
      </w:r>
      <w:r w:rsidRPr="001C3A82">
        <w:rPr>
          <w:rFonts w:ascii="Times New Roman" w:hAnsi="Times New Roman" w:cs="Times New Roman"/>
          <w:sz w:val="20"/>
          <w:szCs w:val="20"/>
        </w:rPr>
        <w:t>J. K</w:t>
      </w:r>
      <w:r>
        <w:rPr>
          <w:rFonts w:ascii="Times New Roman" w:hAnsi="Times New Roman" w:cs="Times New Roman"/>
          <w:sz w:val="20"/>
          <w:szCs w:val="20"/>
        </w:rPr>
        <w:t xml:space="preserve">im, D. </w:t>
      </w:r>
      <w:proofErr w:type="spellStart"/>
      <w:r>
        <w:rPr>
          <w:rFonts w:ascii="Times New Roman" w:hAnsi="Times New Roman" w:cs="Times New Roman"/>
          <w:sz w:val="20"/>
          <w:szCs w:val="20"/>
        </w:rPr>
        <w:t>Im</w:t>
      </w:r>
      <w:proofErr w:type="spellEnd"/>
      <w:r>
        <w:rPr>
          <w:rFonts w:ascii="Times New Roman" w:hAnsi="Times New Roman" w:cs="Times New Roman"/>
          <w:sz w:val="20"/>
          <w:szCs w:val="20"/>
        </w:rPr>
        <w:t>, H. Lee, and H. Lee, “</w:t>
      </w:r>
      <w:r w:rsidRPr="001C3A82">
        <w:rPr>
          <w:rFonts w:ascii="Times New Roman" w:hAnsi="Times New Roman" w:cs="Times New Roman"/>
          <w:sz w:val="20"/>
          <w:szCs w:val="20"/>
        </w:rPr>
        <w:t>Watermarking</w:t>
      </w:r>
      <w:r>
        <w:rPr>
          <w:rFonts w:ascii="Times New Roman" w:hAnsi="Times New Roman" w:cs="Times New Roman"/>
          <w:sz w:val="20"/>
          <w:szCs w:val="20"/>
        </w:rPr>
        <w:t xml:space="preserve"> </w:t>
      </w:r>
      <w:r w:rsidRPr="001C3A82">
        <w:rPr>
          <w:rFonts w:ascii="Times New Roman" w:hAnsi="Times New Roman" w:cs="Times New Roman"/>
          <w:sz w:val="20"/>
          <w:szCs w:val="20"/>
        </w:rPr>
        <w:t>curves us</w:t>
      </w:r>
      <w:r>
        <w:rPr>
          <w:rFonts w:ascii="Times New Roman" w:hAnsi="Times New Roman" w:cs="Times New Roman"/>
          <w:sz w:val="20"/>
          <w:szCs w:val="20"/>
        </w:rPr>
        <w:t xml:space="preserve">ing 2d mesh spectral transform,” </w:t>
      </w:r>
      <w:r w:rsidRPr="001C3A82">
        <w:rPr>
          <w:rFonts w:ascii="Times New Roman" w:hAnsi="Times New Roman" w:cs="Times New Roman"/>
          <w:sz w:val="20"/>
          <w:szCs w:val="20"/>
        </w:rPr>
        <w:t>IEEE International Symposium on Circuits and</w:t>
      </w:r>
      <w:r>
        <w:rPr>
          <w:rFonts w:ascii="Times New Roman" w:hAnsi="Times New Roman" w:cs="Times New Roman"/>
          <w:sz w:val="20"/>
          <w:szCs w:val="20"/>
        </w:rPr>
        <w:t xml:space="preserve"> </w:t>
      </w:r>
      <w:r w:rsidRPr="001C3A82">
        <w:rPr>
          <w:rFonts w:ascii="Times New Roman" w:hAnsi="Times New Roman" w:cs="Times New Roman"/>
          <w:sz w:val="20"/>
          <w:szCs w:val="20"/>
        </w:rPr>
        <w:t>Systems</w:t>
      </w:r>
      <w:r>
        <w:rPr>
          <w:rFonts w:ascii="Times New Roman" w:hAnsi="Times New Roman" w:cs="Times New Roman"/>
          <w:sz w:val="20"/>
          <w:szCs w:val="20"/>
        </w:rPr>
        <w:t>, pp. 2969-</w:t>
      </w:r>
      <w:r w:rsidRPr="001C3A82">
        <w:rPr>
          <w:rFonts w:ascii="Times New Roman" w:hAnsi="Times New Roman" w:cs="Times New Roman"/>
          <w:sz w:val="20"/>
          <w:szCs w:val="20"/>
        </w:rPr>
        <w:t>2972, 2008.</w:t>
      </w:r>
      <w:r>
        <w:rPr>
          <w:rFonts w:ascii="Times New Roman" w:hAnsi="Times New Roman" w:cs="Times New Roman"/>
          <w:sz w:val="20"/>
          <w:szCs w:val="20"/>
        </w:rPr>
        <w:t xml:space="preserve"> </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 xml:space="preserve">[2] </w:t>
      </w:r>
      <w:r>
        <w:rPr>
          <w:rFonts w:ascii="Times New Roman" w:hAnsi="Times New Roman" w:cs="Times New Roman"/>
          <w:sz w:val="20"/>
          <w:szCs w:val="20"/>
        </w:rPr>
        <w:tab/>
      </w:r>
      <w:r w:rsidRPr="001C3A82">
        <w:rPr>
          <w:rFonts w:ascii="Times New Roman" w:hAnsi="Times New Roman" w:cs="Times New Roman"/>
          <w:sz w:val="20"/>
          <w:szCs w:val="20"/>
        </w:rPr>
        <w:t xml:space="preserve">H. </w:t>
      </w:r>
      <w:proofErr w:type="spellStart"/>
      <w:r w:rsidRPr="001C3A82">
        <w:rPr>
          <w:rFonts w:ascii="Times New Roman" w:hAnsi="Times New Roman" w:cs="Times New Roman"/>
          <w:sz w:val="20"/>
          <w:szCs w:val="20"/>
        </w:rPr>
        <w:t>Yongjian</w:t>
      </w:r>
      <w:proofErr w:type="spellEnd"/>
      <w:r w:rsidRPr="001C3A82">
        <w:rPr>
          <w:rFonts w:ascii="Times New Roman" w:hAnsi="Times New Roman" w:cs="Times New Roman"/>
          <w:sz w:val="20"/>
          <w:szCs w:val="20"/>
        </w:rPr>
        <w:t>, L. Heung-</w:t>
      </w:r>
      <w:proofErr w:type="spellStart"/>
      <w:r w:rsidRPr="001C3A82">
        <w:rPr>
          <w:rFonts w:ascii="Times New Roman" w:hAnsi="Times New Roman" w:cs="Times New Roman"/>
          <w:sz w:val="20"/>
          <w:szCs w:val="20"/>
        </w:rPr>
        <w:t>Kyu</w:t>
      </w:r>
      <w:proofErr w:type="spellEnd"/>
      <w:r w:rsidRPr="001C3A82">
        <w:rPr>
          <w:rFonts w:ascii="Times New Roman" w:hAnsi="Times New Roman" w:cs="Times New Roman"/>
          <w:sz w:val="20"/>
          <w:szCs w:val="20"/>
        </w:rPr>
        <w:t xml:space="preserve">, and Z. </w:t>
      </w:r>
      <w:proofErr w:type="spellStart"/>
      <w:r w:rsidRPr="001C3A82">
        <w:rPr>
          <w:rFonts w:ascii="Times New Roman" w:hAnsi="Times New Roman" w:cs="Times New Roman"/>
          <w:sz w:val="20"/>
          <w:szCs w:val="20"/>
        </w:rPr>
        <w:t>Huafei</w:t>
      </w:r>
      <w:proofErr w:type="spellEnd"/>
      <w:r w:rsidRPr="001C3A82">
        <w:rPr>
          <w:rFonts w:ascii="Times New Roman" w:hAnsi="Times New Roman" w:cs="Times New Roman"/>
          <w:sz w:val="20"/>
          <w:szCs w:val="20"/>
        </w:rPr>
        <w:t>,</w:t>
      </w:r>
      <w:r>
        <w:rPr>
          <w:rFonts w:ascii="Times New Roman" w:hAnsi="Times New Roman" w:cs="Times New Roman"/>
          <w:sz w:val="20"/>
          <w:szCs w:val="20"/>
        </w:rPr>
        <w:t xml:space="preserve"> “</w:t>
      </w:r>
      <w:r w:rsidRPr="001C3A82">
        <w:rPr>
          <w:rFonts w:ascii="Times New Roman" w:hAnsi="Times New Roman" w:cs="Times New Roman"/>
          <w:sz w:val="20"/>
          <w:szCs w:val="20"/>
        </w:rPr>
        <w:t>Cu</w:t>
      </w:r>
      <w:r>
        <w:rPr>
          <w:rFonts w:ascii="Times New Roman" w:hAnsi="Times New Roman" w:cs="Times New Roman"/>
          <w:sz w:val="20"/>
          <w:szCs w:val="20"/>
        </w:rPr>
        <w:t>rve watermarking technique for fi</w:t>
      </w:r>
      <w:r w:rsidRPr="001C3A82">
        <w:rPr>
          <w:rFonts w:ascii="Times New Roman" w:hAnsi="Times New Roman" w:cs="Times New Roman"/>
          <w:sz w:val="20"/>
          <w:szCs w:val="20"/>
        </w:rPr>
        <w:t>ngerprinting</w:t>
      </w:r>
      <w:r>
        <w:rPr>
          <w:rFonts w:ascii="Times New Roman" w:hAnsi="Times New Roman" w:cs="Times New Roman"/>
          <w:sz w:val="20"/>
          <w:szCs w:val="20"/>
        </w:rPr>
        <w:t xml:space="preserve"> digital maps,”</w:t>
      </w:r>
      <w:r w:rsidRPr="001C3A82">
        <w:rPr>
          <w:rFonts w:ascii="Times New Roman" w:hAnsi="Times New Roman" w:cs="Times New Roman"/>
          <w:sz w:val="20"/>
          <w:szCs w:val="20"/>
        </w:rPr>
        <w:t xml:space="preserve"> in Proceedings of the International</w:t>
      </w:r>
      <w:r>
        <w:rPr>
          <w:rFonts w:ascii="Times New Roman" w:hAnsi="Times New Roman" w:cs="Times New Roman"/>
          <w:sz w:val="20"/>
          <w:szCs w:val="20"/>
        </w:rPr>
        <w:t xml:space="preserve"> </w:t>
      </w:r>
      <w:r w:rsidRPr="001C3A82">
        <w:rPr>
          <w:rFonts w:ascii="Times New Roman" w:hAnsi="Times New Roman" w:cs="Times New Roman"/>
          <w:sz w:val="20"/>
          <w:szCs w:val="20"/>
        </w:rPr>
        <w:t>Conference on Intelligent Information Hiding and</w:t>
      </w:r>
      <w:r>
        <w:rPr>
          <w:rFonts w:ascii="Times New Roman" w:hAnsi="Times New Roman" w:cs="Times New Roman"/>
          <w:sz w:val="20"/>
          <w:szCs w:val="20"/>
        </w:rPr>
        <w:t xml:space="preserve"> </w:t>
      </w:r>
      <w:r w:rsidRPr="001C3A82">
        <w:rPr>
          <w:rFonts w:ascii="Times New Roman" w:hAnsi="Times New Roman" w:cs="Times New Roman"/>
          <w:sz w:val="20"/>
          <w:szCs w:val="20"/>
        </w:rPr>
        <w:t>Multimedia Signal Processing</w:t>
      </w:r>
      <w:r>
        <w:rPr>
          <w:rFonts w:ascii="Times New Roman" w:hAnsi="Times New Roman" w:cs="Times New Roman"/>
          <w:sz w:val="20"/>
          <w:szCs w:val="20"/>
        </w:rPr>
        <w:t>, 2008, pp. 223-</w:t>
      </w:r>
      <w:r w:rsidRPr="001C3A82">
        <w:rPr>
          <w:rFonts w:ascii="Times New Roman" w:hAnsi="Times New Roman" w:cs="Times New Roman"/>
          <w:sz w:val="20"/>
          <w:szCs w:val="20"/>
        </w:rPr>
        <w:t>226.</w:t>
      </w:r>
      <w:r>
        <w:rPr>
          <w:rFonts w:ascii="Times New Roman" w:hAnsi="Times New Roman" w:cs="Times New Roman"/>
          <w:sz w:val="20"/>
          <w:szCs w:val="20"/>
        </w:rPr>
        <w:t xml:space="preserve"> </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lastRenderedPageBreak/>
        <w:t xml:space="preserve">[3] </w:t>
      </w:r>
      <w:r>
        <w:rPr>
          <w:rFonts w:ascii="Times New Roman" w:hAnsi="Times New Roman" w:cs="Times New Roman"/>
          <w:sz w:val="20"/>
          <w:szCs w:val="20"/>
        </w:rPr>
        <w:tab/>
      </w:r>
      <w:r w:rsidRPr="001C3A82">
        <w:rPr>
          <w:rFonts w:ascii="Times New Roman" w:hAnsi="Times New Roman" w:cs="Times New Roman"/>
          <w:sz w:val="20"/>
          <w:szCs w:val="20"/>
        </w:rPr>
        <w:t xml:space="preserve">V. </w:t>
      </w:r>
      <w:proofErr w:type="spellStart"/>
      <w:r w:rsidRPr="001C3A82">
        <w:rPr>
          <w:rFonts w:ascii="Times New Roman" w:hAnsi="Times New Roman" w:cs="Times New Roman"/>
          <w:sz w:val="20"/>
          <w:szCs w:val="20"/>
        </w:rPr>
        <w:t>Solachidis</w:t>
      </w:r>
      <w:proofErr w:type="spellEnd"/>
      <w:r w:rsidRPr="001C3A82">
        <w:rPr>
          <w:rFonts w:ascii="Times New Roman" w:hAnsi="Times New Roman" w:cs="Times New Roman"/>
          <w:sz w:val="20"/>
          <w:szCs w:val="20"/>
        </w:rPr>
        <w:t xml:space="preserve"> and I. Pitas, </w:t>
      </w:r>
      <w:r>
        <w:rPr>
          <w:rFonts w:ascii="Times New Roman" w:hAnsi="Times New Roman" w:cs="Times New Roman"/>
          <w:sz w:val="20"/>
          <w:szCs w:val="20"/>
        </w:rPr>
        <w:t>“</w:t>
      </w:r>
      <w:r w:rsidRPr="001C3A82">
        <w:rPr>
          <w:rFonts w:ascii="Times New Roman" w:hAnsi="Times New Roman" w:cs="Times New Roman"/>
          <w:sz w:val="20"/>
          <w:szCs w:val="20"/>
        </w:rPr>
        <w:t>Watermarking polygonal</w:t>
      </w:r>
      <w:r>
        <w:rPr>
          <w:rFonts w:ascii="Times New Roman" w:hAnsi="Times New Roman" w:cs="Times New Roman"/>
          <w:sz w:val="20"/>
          <w:szCs w:val="20"/>
        </w:rPr>
        <w:t xml:space="preserve"> </w:t>
      </w:r>
      <w:r w:rsidRPr="001C3A82">
        <w:rPr>
          <w:rFonts w:ascii="Times New Roman" w:hAnsi="Times New Roman" w:cs="Times New Roman"/>
          <w:sz w:val="20"/>
          <w:szCs w:val="20"/>
        </w:rPr>
        <w:t xml:space="preserve">lines using </w:t>
      </w:r>
      <w:proofErr w:type="spellStart"/>
      <w:proofErr w:type="gramStart"/>
      <w:r w:rsidRPr="001C3A82">
        <w:rPr>
          <w:rFonts w:ascii="Times New Roman" w:hAnsi="Times New Roman" w:cs="Times New Roman"/>
          <w:sz w:val="20"/>
          <w:szCs w:val="20"/>
        </w:rPr>
        <w:t>fourier</w:t>
      </w:r>
      <w:proofErr w:type="spellEnd"/>
      <w:proofErr w:type="gramEnd"/>
      <w:r w:rsidRPr="001C3A82">
        <w:rPr>
          <w:rFonts w:ascii="Times New Roman" w:hAnsi="Times New Roman" w:cs="Times New Roman"/>
          <w:sz w:val="20"/>
          <w:szCs w:val="20"/>
        </w:rPr>
        <w:t xml:space="preserve"> descriptors," </w:t>
      </w:r>
      <w:r>
        <w:rPr>
          <w:rFonts w:ascii="Times New Roman" w:hAnsi="Times New Roman" w:cs="Times New Roman"/>
          <w:sz w:val="20"/>
          <w:szCs w:val="20"/>
        </w:rPr>
        <w:t>IEEE Comp</w:t>
      </w:r>
      <w:r w:rsidRPr="001C3A82">
        <w:rPr>
          <w:rFonts w:ascii="Times New Roman" w:hAnsi="Times New Roman" w:cs="Times New Roman"/>
          <w:sz w:val="20"/>
          <w:szCs w:val="20"/>
        </w:rPr>
        <w:t>uter Graphics Applications, vol. 24, no. 3, pp.</w:t>
      </w:r>
      <w:r>
        <w:rPr>
          <w:rFonts w:ascii="Times New Roman" w:hAnsi="Times New Roman" w:cs="Times New Roman"/>
          <w:sz w:val="20"/>
          <w:szCs w:val="20"/>
        </w:rPr>
        <w:t xml:space="preserve"> </w:t>
      </w:r>
      <w:r w:rsidRPr="001C3A82">
        <w:rPr>
          <w:rFonts w:ascii="Times New Roman" w:hAnsi="Times New Roman" w:cs="Times New Roman"/>
          <w:sz w:val="20"/>
          <w:szCs w:val="20"/>
        </w:rPr>
        <w:t>44</w:t>
      </w:r>
      <w:r>
        <w:rPr>
          <w:rFonts w:ascii="Times New Roman" w:hAnsi="Times New Roman" w:cs="Times New Roman"/>
          <w:sz w:val="20"/>
          <w:szCs w:val="20"/>
        </w:rPr>
        <w:t>-</w:t>
      </w:r>
      <w:r w:rsidRPr="001C3A82">
        <w:rPr>
          <w:rFonts w:ascii="Times New Roman" w:hAnsi="Times New Roman" w:cs="Times New Roman"/>
          <w:sz w:val="20"/>
          <w:szCs w:val="20"/>
        </w:rPr>
        <w:t>51, 2004.</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 xml:space="preserve">[4] </w:t>
      </w:r>
      <w:r>
        <w:rPr>
          <w:rFonts w:ascii="Times New Roman" w:hAnsi="Times New Roman" w:cs="Times New Roman"/>
          <w:sz w:val="20"/>
          <w:szCs w:val="20"/>
        </w:rPr>
        <w:tab/>
      </w:r>
      <w:r w:rsidRPr="001C3A82">
        <w:rPr>
          <w:rFonts w:ascii="Times New Roman" w:hAnsi="Times New Roman" w:cs="Times New Roman"/>
          <w:sz w:val="20"/>
          <w:szCs w:val="20"/>
        </w:rPr>
        <w:t xml:space="preserve">S. </w:t>
      </w:r>
      <w:proofErr w:type="spellStart"/>
      <w:r w:rsidRPr="001C3A82">
        <w:rPr>
          <w:rFonts w:ascii="Times New Roman" w:hAnsi="Times New Roman" w:cs="Times New Roman"/>
          <w:sz w:val="20"/>
          <w:szCs w:val="20"/>
        </w:rPr>
        <w:t>Thiemert</w:t>
      </w:r>
      <w:proofErr w:type="spellEnd"/>
      <w:r w:rsidRPr="001C3A82">
        <w:rPr>
          <w:rFonts w:ascii="Times New Roman" w:hAnsi="Times New Roman" w:cs="Times New Roman"/>
          <w:sz w:val="20"/>
          <w:szCs w:val="20"/>
        </w:rPr>
        <w:t xml:space="preserve">, M. </w:t>
      </w:r>
      <w:proofErr w:type="spellStart"/>
      <w:r w:rsidRPr="001C3A82">
        <w:rPr>
          <w:rFonts w:ascii="Times New Roman" w:hAnsi="Times New Roman" w:cs="Times New Roman"/>
          <w:sz w:val="20"/>
          <w:szCs w:val="20"/>
        </w:rPr>
        <w:t>Steinebach</w:t>
      </w:r>
      <w:proofErr w:type="spellEnd"/>
      <w:r w:rsidRPr="001C3A82">
        <w:rPr>
          <w:rFonts w:ascii="Times New Roman" w:hAnsi="Times New Roman" w:cs="Times New Roman"/>
          <w:sz w:val="20"/>
          <w:szCs w:val="20"/>
        </w:rPr>
        <w:t xml:space="preserve">, and P. Wolf, </w:t>
      </w:r>
      <w:r>
        <w:rPr>
          <w:rFonts w:ascii="Times New Roman" w:hAnsi="Times New Roman" w:cs="Times New Roman"/>
          <w:sz w:val="20"/>
          <w:szCs w:val="20"/>
        </w:rPr>
        <w:t>“</w:t>
      </w:r>
      <w:r w:rsidRPr="001C3A82">
        <w:rPr>
          <w:rFonts w:ascii="Times New Roman" w:hAnsi="Times New Roman" w:cs="Times New Roman"/>
          <w:sz w:val="20"/>
          <w:szCs w:val="20"/>
        </w:rPr>
        <w:t>A digital</w:t>
      </w:r>
      <w:r>
        <w:rPr>
          <w:rFonts w:ascii="Times New Roman" w:hAnsi="Times New Roman" w:cs="Times New Roman"/>
          <w:sz w:val="20"/>
          <w:szCs w:val="20"/>
        </w:rPr>
        <w:t xml:space="preserve"> </w:t>
      </w:r>
      <w:r w:rsidRPr="001C3A82">
        <w:rPr>
          <w:rFonts w:ascii="Times New Roman" w:hAnsi="Times New Roman" w:cs="Times New Roman"/>
          <w:sz w:val="20"/>
          <w:szCs w:val="20"/>
        </w:rPr>
        <w:t>watermark for vector-based fonts,</w:t>
      </w:r>
      <w:r>
        <w:rPr>
          <w:rFonts w:ascii="Times New Roman" w:hAnsi="Times New Roman" w:cs="Times New Roman"/>
          <w:sz w:val="20"/>
          <w:szCs w:val="20"/>
        </w:rPr>
        <w:t>”</w:t>
      </w:r>
      <w:r w:rsidRPr="001C3A82">
        <w:rPr>
          <w:rFonts w:ascii="Times New Roman" w:hAnsi="Times New Roman" w:cs="Times New Roman"/>
          <w:sz w:val="20"/>
          <w:szCs w:val="20"/>
        </w:rPr>
        <w:t xml:space="preserve"> in ACM</w:t>
      </w:r>
      <w:r>
        <w:rPr>
          <w:rFonts w:ascii="Times New Roman" w:hAnsi="Times New Roman" w:cs="Times New Roman"/>
          <w:sz w:val="20"/>
          <w:szCs w:val="20"/>
        </w:rPr>
        <w:t xml:space="preserve"> </w:t>
      </w:r>
      <w:r w:rsidRPr="001C3A82">
        <w:rPr>
          <w:rFonts w:ascii="Times New Roman" w:hAnsi="Times New Roman" w:cs="Times New Roman"/>
          <w:sz w:val="20"/>
          <w:szCs w:val="20"/>
        </w:rPr>
        <w:t>Proceedings of the 8th workshop on Multimedia</w:t>
      </w:r>
      <w:r>
        <w:rPr>
          <w:rFonts w:ascii="Times New Roman" w:hAnsi="Times New Roman" w:cs="Times New Roman"/>
          <w:sz w:val="20"/>
          <w:szCs w:val="20"/>
        </w:rPr>
        <w:t xml:space="preserve"> </w:t>
      </w:r>
      <w:r w:rsidRPr="001C3A82">
        <w:rPr>
          <w:rFonts w:ascii="Times New Roman" w:hAnsi="Times New Roman" w:cs="Times New Roman"/>
          <w:sz w:val="20"/>
          <w:szCs w:val="20"/>
        </w:rPr>
        <w:t>and security</w:t>
      </w:r>
      <w:r>
        <w:rPr>
          <w:rFonts w:ascii="Times New Roman" w:hAnsi="Times New Roman" w:cs="Times New Roman"/>
          <w:sz w:val="20"/>
          <w:szCs w:val="20"/>
        </w:rPr>
        <w:t>, 2006, pp. 120-</w:t>
      </w:r>
      <w:r w:rsidRPr="001C3A82">
        <w:rPr>
          <w:rFonts w:ascii="Times New Roman" w:hAnsi="Times New Roman" w:cs="Times New Roman"/>
          <w:sz w:val="20"/>
          <w:szCs w:val="20"/>
        </w:rPr>
        <w:t>123.</w:t>
      </w:r>
      <w:r>
        <w:rPr>
          <w:rFonts w:ascii="Times New Roman" w:hAnsi="Times New Roman" w:cs="Times New Roman"/>
          <w:sz w:val="20"/>
          <w:szCs w:val="20"/>
        </w:rPr>
        <w:t xml:space="preserve"> </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 xml:space="preserve">[5] </w:t>
      </w:r>
      <w:r>
        <w:rPr>
          <w:rFonts w:ascii="Times New Roman" w:hAnsi="Times New Roman" w:cs="Times New Roman"/>
          <w:sz w:val="20"/>
          <w:szCs w:val="20"/>
        </w:rPr>
        <w:tab/>
      </w:r>
      <w:r w:rsidRPr="001C3A82">
        <w:rPr>
          <w:rFonts w:ascii="Times New Roman" w:hAnsi="Times New Roman" w:cs="Times New Roman"/>
          <w:sz w:val="20"/>
          <w:szCs w:val="20"/>
        </w:rPr>
        <w:t xml:space="preserve">H. Gou and M. Wu, </w:t>
      </w:r>
      <w:r>
        <w:rPr>
          <w:rFonts w:ascii="Times New Roman" w:hAnsi="Times New Roman" w:cs="Times New Roman"/>
          <w:sz w:val="20"/>
          <w:szCs w:val="20"/>
        </w:rPr>
        <w:t>“</w:t>
      </w:r>
      <w:r w:rsidRPr="001C3A82">
        <w:rPr>
          <w:rFonts w:ascii="Times New Roman" w:hAnsi="Times New Roman" w:cs="Times New Roman"/>
          <w:sz w:val="20"/>
          <w:szCs w:val="20"/>
        </w:rPr>
        <w:t>Data hiding in curves with</w:t>
      </w:r>
      <w:r>
        <w:rPr>
          <w:rFonts w:ascii="Times New Roman" w:hAnsi="Times New Roman" w:cs="Times New Roman"/>
          <w:sz w:val="20"/>
          <w:szCs w:val="20"/>
        </w:rPr>
        <w:t xml:space="preserve"> </w:t>
      </w:r>
      <w:r w:rsidRPr="001C3A82">
        <w:rPr>
          <w:rFonts w:ascii="Times New Roman" w:hAnsi="Times New Roman" w:cs="Times New Roman"/>
          <w:sz w:val="20"/>
          <w:szCs w:val="20"/>
        </w:rPr>
        <w:t xml:space="preserve">application to </w:t>
      </w:r>
      <w:r>
        <w:rPr>
          <w:rFonts w:ascii="Times New Roman" w:hAnsi="Times New Roman" w:cs="Times New Roman"/>
          <w:sz w:val="20"/>
          <w:szCs w:val="20"/>
        </w:rPr>
        <w:t>fi</w:t>
      </w:r>
      <w:r w:rsidRPr="001C3A82">
        <w:rPr>
          <w:rFonts w:ascii="Times New Roman" w:hAnsi="Times New Roman" w:cs="Times New Roman"/>
          <w:sz w:val="20"/>
          <w:szCs w:val="20"/>
        </w:rPr>
        <w:t>ngerprinting maps,</w:t>
      </w:r>
      <w:r>
        <w:rPr>
          <w:rFonts w:ascii="Times New Roman" w:hAnsi="Times New Roman" w:cs="Times New Roman"/>
          <w:sz w:val="20"/>
          <w:szCs w:val="20"/>
        </w:rPr>
        <w:t>”</w:t>
      </w:r>
      <w:r w:rsidRPr="001C3A82">
        <w:rPr>
          <w:rFonts w:ascii="Times New Roman" w:hAnsi="Times New Roman" w:cs="Times New Roman"/>
          <w:sz w:val="20"/>
          <w:szCs w:val="20"/>
        </w:rPr>
        <w:t xml:space="preserve"> </w:t>
      </w:r>
      <w:r>
        <w:rPr>
          <w:rFonts w:ascii="Times New Roman" w:hAnsi="Times New Roman" w:cs="Times New Roman"/>
          <w:sz w:val="20"/>
          <w:szCs w:val="20"/>
        </w:rPr>
        <w:t>IEEE Trans</w:t>
      </w:r>
      <w:r w:rsidRPr="001C3A82">
        <w:rPr>
          <w:rFonts w:ascii="Times New Roman" w:hAnsi="Times New Roman" w:cs="Times New Roman"/>
          <w:sz w:val="20"/>
          <w:szCs w:val="20"/>
        </w:rPr>
        <w:t>actions on Signal Processing, vol. 53, no. 10, pp.</w:t>
      </w:r>
      <w:r>
        <w:rPr>
          <w:rFonts w:ascii="Times New Roman" w:hAnsi="Times New Roman" w:cs="Times New Roman"/>
          <w:sz w:val="20"/>
          <w:szCs w:val="20"/>
        </w:rPr>
        <w:t xml:space="preserve"> </w:t>
      </w:r>
      <w:r w:rsidRPr="001C3A82">
        <w:rPr>
          <w:rFonts w:ascii="Times New Roman" w:hAnsi="Times New Roman" w:cs="Times New Roman"/>
          <w:sz w:val="20"/>
          <w:szCs w:val="20"/>
        </w:rPr>
        <w:t>3988</w:t>
      </w:r>
      <w:r>
        <w:rPr>
          <w:rFonts w:ascii="Times New Roman" w:hAnsi="Times New Roman" w:cs="Times New Roman"/>
          <w:sz w:val="20"/>
          <w:szCs w:val="20"/>
        </w:rPr>
        <w:t>-</w:t>
      </w:r>
      <w:r w:rsidRPr="001C3A82">
        <w:rPr>
          <w:rFonts w:ascii="Times New Roman" w:hAnsi="Times New Roman" w:cs="Times New Roman"/>
          <w:sz w:val="20"/>
          <w:szCs w:val="20"/>
        </w:rPr>
        <w:t>4005, 2005.</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 xml:space="preserve">[6] </w:t>
      </w:r>
      <w:r>
        <w:rPr>
          <w:rFonts w:ascii="Times New Roman" w:hAnsi="Times New Roman" w:cs="Times New Roman"/>
          <w:sz w:val="20"/>
          <w:szCs w:val="20"/>
        </w:rPr>
        <w:tab/>
      </w:r>
      <w:r w:rsidRPr="001C3A82">
        <w:rPr>
          <w:rFonts w:ascii="Times New Roman" w:hAnsi="Times New Roman" w:cs="Times New Roman"/>
          <w:sz w:val="20"/>
          <w:szCs w:val="20"/>
        </w:rPr>
        <w:t xml:space="preserve">S. Li and M. Okuda, </w:t>
      </w:r>
      <w:r>
        <w:rPr>
          <w:rFonts w:ascii="Times New Roman" w:hAnsi="Times New Roman" w:cs="Times New Roman"/>
          <w:sz w:val="20"/>
          <w:szCs w:val="20"/>
        </w:rPr>
        <w:t>“</w:t>
      </w:r>
      <w:r w:rsidRPr="001C3A82">
        <w:rPr>
          <w:rFonts w:ascii="Times New Roman" w:hAnsi="Times New Roman" w:cs="Times New Roman"/>
          <w:sz w:val="20"/>
          <w:szCs w:val="20"/>
        </w:rPr>
        <w:t>Iterative frame decimation</w:t>
      </w:r>
      <w:r>
        <w:rPr>
          <w:rFonts w:ascii="Times New Roman" w:hAnsi="Times New Roman" w:cs="Times New Roman"/>
          <w:sz w:val="20"/>
          <w:szCs w:val="20"/>
        </w:rPr>
        <w:t xml:space="preserve"> </w:t>
      </w:r>
      <w:r w:rsidRPr="001C3A82">
        <w:rPr>
          <w:rFonts w:ascii="Times New Roman" w:hAnsi="Times New Roman" w:cs="Times New Roman"/>
          <w:sz w:val="20"/>
          <w:szCs w:val="20"/>
        </w:rPr>
        <w:t>and watermark</w:t>
      </w:r>
      <w:r>
        <w:rPr>
          <w:rFonts w:ascii="Times New Roman" w:hAnsi="Times New Roman" w:cs="Times New Roman"/>
          <w:sz w:val="20"/>
          <w:szCs w:val="20"/>
        </w:rPr>
        <w:t xml:space="preserve">ing for human motion animation,” </w:t>
      </w:r>
      <w:r w:rsidRPr="001C3A82">
        <w:rPr>
          <w:rFonts w:ascii="Times New Roman" w:hAnsi="Times New Roman" w:cs="Times New Roman"/>
          <w:sz w:val="20"/>
          <w:szCs w:val="20"/>
        </w:rPr>
        <w:t>ICGST Intern</w:t>
      </w:r>
      <w:r>
        <w:rPr>
          <w:rFonts w:ascii="Times New Roman" w:hAnsi="Times New Roman" w:cs="Times New Roman"/>
          <w:sz w:val="20"/>
          <w:szCs w:val="20"/>
        </w:rPr>
        <w:t>ational Journal on Graphics, Vi</w:t>
      </w:r>
      <w:r w:rsidRPr="001C3A82">
        <w:rPr>
          <w:rFonts w:ascii="Times New Roman" w:hAnsi="Times New Roman" w:cs="Times New Roman"/>
          <w:sz w:val="20"/>
          <w:szCs w:val="20"/>
        </w:rPr>
        <w:t>sion and Image Processing,</w:t>
      </w:r>
      <w:r>
        <w:rPr>
          <w:rFonts w:ascii="Times New Roman" w:hAnsi="Times New Roman" w:cs="Times New Roman"/>
          <w:sz w:val="20"/>
          <w:szCs w:val="20"/>
        </w:rPr>
        <w:t xml:space="preserve"> Special Issue on Wa</w:t>
      </w:r>
      <w:r w:rsidRPr="001C3A82">
        <w:rPr>
          <w:rFonts w:ascii="Times New Roman" w:hAnsi="Times New Roman" w:cs="Times New Roman"/>
          <w:sz w:val="20"/>
          <w:szCs w:val="20"/>
        </w:rPr>
        <w:t>termarking</w:t>
      </w:r>
      <w:r>
        <w:rPr>
          <w:rFonts w:ascii="Times New Roman" w:hAnsi="Times New Roman" w:cs="Times New Roman"/>
          <w:sz w:val="20"/>
          <w:szCs w:val="20"/>
        </w:rPr>
        <w:t>, vol. 07, pp. 41-</w:t>
      </w:r>
      <w:r w:rsidRPr="001C3A82">
        <w:rPr>
          <w:rFonts w:ascii="Times New Roman" w:hAnsi="Times New Roman" w:cs="Times New Roman"/>
          <w:sz w:val="20"/>
          <w:szCs w:val="20"/>
        </w:rPr>
        <w:t>48, 2010.</w:t>
      </w:r>
      <w:r>
        <w:rPr>
          <w:rFonts w:ascii="Times New Roman" w:hAnsi="Times New Roman" w:cs="Times New Roman"/>
          <w:sz w:val="20"/>
          <w:szCs w:val="20"/>
        </w:rPr>
        <w:t xml:space="preserve"> </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 xml:space="preserve">[7] </w:t>
      </w:r>
      <w:r>
        <w:rPr>
          <w:rFonts w:ascii="Times New Roman" w:hAnsi="Times New Roman" w:cs="Times New Roman"/>
          <w:sz w:val="20"/>
          <w:szCs w:val="20"/>
        </w:rPr>
        <w:tab/>
      </w:r>
      <w:r w:rsidRPr="001C3A82">
        <w:rPr>
          <w:rFonts w:ascii="Times New Roman" w:hAnsi="Times New Roman" w:cs="Times New Roman"/>
          <w:sz w:val="20"/>
          <w:szCs w:val="20"/>
        </w:rPr>
        <w:t xml:space="preserve">P. </w:t>
      </w:r>
      <w:proofErr w:type="spellStart"/>
      <w:r w:rsidRPr="001C3A82">
        <w:rPr>
          <w:rFonts w:ascii="Times New Roman" w:hAnsi="Times New Roman" w:cs="Times New Roman"/>
          <w:sz w:val="20"/>
          <w:szCs w:val="20"/>
        </w:rPr>
        <w:t>Agarwal</w:t>
      </w:r>
      <w:proofErr w:type="spellEnd"/>
      <w:r w:rsidRPr="001C3A82">
        <w:rPr>
          <w:rFonts w:ascii="Times New Roman" w:hAnsi="Times New Roman" w:cs="Times New Roman"/>
          <w:sz w:val="20"/>
          <w:szCs w:val="20"/>
        </w:rPr>
        <w:t xml:space="preserve"> and B. </w:t>
      </w:r>
      <w:proofErr w:type="spellStart"/>
      <w:r w:rsidRPr="001C3A82">
        <w:rPr>
          <w:rFonts w:ascii="Times New Roman" w:hAnsi="Times New Roman" w:cs="Times New Roman"/>
          <w:sz w:val="20"/>
          <w:szCs w:val="20"/>
        </w:rPr>
        <w:t>Prabha</w:t>
      </w:r>
      <w:r>
        <w:rPr>
          <w:rFonts w:ascii="Times New Roman" w:hAnsi="Times New Roman" w:cs="Times New Roman"/>
          <w:sz w:val="20"/>
          <w:szCs w:val="20"/>
        </w:rPr>
        <w:t>karan</w:t>
      </w:r>
      <w:proofErr w:type="spellEnd"/>
      <w:r>
        <w:rPr>
          <w:rFonts w:ascii="Times New Roman" w:hAnsi="Times New Roman" w:cs="Times New Roman"/>
          <w:sz w:val="20"/>
          <w:szCs w:val="20"/>
        </w:rPr>
        <w:t>, “</w:t>
      </w:r>
      <w:r w:rsidRPr="001C3A82">
        <w:rPr>
          <w:rFonts w:ascii="Times New Roman" w:hAnsi="Times New Roman" w:cs="Times New Roman"/>
          <w:sz w:val="20"/>
          <w:szCs w:val="20"/>
        </w:rPr>
        <w:t>Blind robust</w:t>
      </w:r>
      <w:r>
        <w:rPr>
          <w:rFonts w:ascii="Times New Roman" w:hAnsi="Times New Roman" w:cs="Times New Roman"/>
          <w:sz w:val="20"/>
          <w:szCs w:val="20"/>
        </w:rPr>
        <w:t xml:space="preserve"> watermarking of 3d motion data,”</w:t>
      </w:r>
      <w:r w:rsidRPr="001C3A82">
        <w:rPr>
          <w:rFonts w:ascii="Times New Roman" w:hAnsi="Times New Roman" w:cs="Times New Roman"/>
          <w:sz w:val="20"/>
          <w:szCs w:val="20"/>
        </w:rPr>
        <w:t xml:space="preserve"> </w:t>
      </w:r>
      <w:r>
        <w:rPr>
          <w:rFonts w:ascii="Times New Roman" w:hAnsi="Times New Roman" w:cs="Times New Roman"/>
          <w:sz w:val="20"/>
          <w:szCs w:val="20"/>
        </w:rPr>
        <w:t>ACM Transac</w:t>
      </w:r>
      <w:r w:rsidRPr="001C3A82">
        <w:rPr>
          <w:rFonts w:ascii="Times New Roman" w:hAnsi="Times New Roman" w:cs="Times New Roman"/>
          <w:sz w:val="20"/>
          <w:szCs w:val="20"/>
        </w:rPr>
        <w:t>tions on Mul</w:t>
      </w:r>
      <w:r>
        <w:rPr>
          <w:rFonts w:ascii="Times New Roman" w:hAnsi="Times New Roman" w:cs="Times New Roman"/>
          <w:sz w:val="20"/>
          <w:szCs w:val="20"/>
        </w:rPr>
        <w:t>timedia Computing and Communica</w:t>
      </w:r>
      <w:r w:rsidRPr="001C3A82">
        <w:rPr>
          <w:rFonts w:ascii="Times New Roman" w:hAnsi="Times New Roman" w:cs="Times New Roman"/>
          <w:sz w:val="20"/>
          <w:szCs w:val="20"/>
        </w:rPr>
        <w:t>tion Applications</w:t>
      </w:r>
      <w:r>
        <w:rPr>
          <w:rFonts w:ascii="Times New Roman" w:hAnsi="Times New Roman" w:cs="Times New Roman"/>
          <w:sz w:val="20"/>
          <w:szCs w:val="20"/>
        </w:rPr>
        <w:t>, vol. 6, no. 1, pp. 1-</w:t>
      </w:r>
      <w:r w:rsidRPr="001C3A82">
        <w:rPr>
          <w:rFonts w:ascii="Times New Roman" w:hAnsi="Times New Roman" w:cs="Times New Roman"/>
          <w:sz w:val="20"/>
          <w:szCs w:val="20"/>
        </w:rPr>
        <w:t>32, 2010.</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proofErr w:type="gramStart"/>
      <w:r w:rsidRPr="001C3A82">
        <w:rPr>
          <w:rFonts w:ascii="Times New Roman" w:hAnsi="Times New Roman" w:cs="Times New Roman"/>
          <w:sz w:val="20"/>
          <w:szCs w:val="20"/>
        </w:rPr>
        <w:t xml:space="preserve">[8] </w:t>
      </w:r>
      <w:r>
        <w:rPr>
          <w:rFonts w:ascii="Times New Roman" w:hAnsi="Times New Roman" w:cs="Times New Roman"/>
          <w:sz w:val="20"/>
          <w:szCs w:val="20"/>
        </w:rPr>
        <w:tab/>
      </w:r>
      <w:r w:rsidRPr="001C3A82">
        <w:rPr>
          <w:rFonts w:ascii="Times New Roman" w:hAnsi="Times New Roman" w:cs="Times New Roman"/>
          <w:sz w:val="20"/>
          <w:szCs w:val="20"/>
        </w:rPr>
        <w:t xml:space="preserve">P. </w:t>
      </w:r>
      <w:proofErr w:type="spellStart"/>
      <w:r w:rsidRPr="001C3A82">
        <w:rPr>
          <w:rFonts w:ascii="Times New Roman" w:hAnsi="Times New Roman" w:cs="Times New Roman"/>
          <w:sz w:val="20"/>
          <w:szCs w:val="20"/>
        </w:rPr>
        <w:t>Agarwa</w:t>
      </w:r>
      <w:r>
        <w:rPr>
          <w:rFonts w:ascii="Times New Roman" w:hAnsi="Times New Roman" w:cs="Times New Roman"/>
          <w:sz w:val="20"/>
          <w:szCs w:val="20"/>
        </w:rPr>
        <w:t>l</w:t>
      </w:r>
      <w:proofErr w:type="spellEnd"/>
      <w:r>
        <w:rPr>
          <w:rFonts w:ascii="Times New Roman" w:hAnsi="Times New Roman" w:cs="Times New Roman"/>
          <w:sz w:val="20"/>
          <w:szCs w:val="20"/>
        </w:rPr>
        <w:t xml:space="preserve">, K. </w:t>
      </w:r>
      <w:proofErr w:type="spellStart"/>
      <w:r>
        <w:rPr>
          <w:rFonts w:ascii="Times New Roman" w:hAnsi="Times New Roman" w:cs="Times New Roman"/>
          <w:sz w:val="20"/>
          <w:szCs w:val="20"/>
        </w:rPr>
        <w:t>Adi</w:t>
      </w:r>
      <w:proofErr w:type="spellEnd"/>
      <w:r>
        <w:rPr>
          <w:rFonts w:ascii="Times New Roman" w:hAnsi="Times New Roman" w:cs="Times New Roman"/>
          <w:sz w:val="20"/>
          <w:szCs w:val="20"/>
        </w:rPr>
        <w:t xml:space="preserve">, and B. </w:t>
      </w:r>
      <w:proofErr w:type="spellStart"/>
      <w:r>
        <w:rPr>
          <w:rFonts w:ascii="Times New Roman" w:hAnsi="Times New Roman" w:cs="Times New Roman"/>
          <w:sz w:val="20"/>
          <w:szCs w:val="20"/>
        </w:rPr>
        <w:t>Prabhakaran</w:t>
      </w:r>
      <w:proofErr w:type="spellEnd"/>
      <w:r>
        <w:rPr>
          <w:rFonts w:ascii="Times New Roman" w:hAnsi="Times New Roman" w:cs="Times New Roman"/>
          <w:sz w:val="20"/>
          <w:szCs w:val="20"/>
        </w:rPr>
        <w:t>, “</w:t>
      </w:r>
      <w:r w:rsidRPr="001C3A82">
        <w:rPr>
          <w:rFonts w:ascii="Times New Roman" w:hAnsi="Times New Roman" w:cs="Times New Roman"/>
          <w:sz w:val="20"/>
          <w:szCs w:val="20"/>
        </w:rPr>
        <w:t>Robust</w:t>
      </w:r>
      <w:r>
        <w:rPr>
          <w:rFonts w:ascii="Times New Roman" w:hAnsi="Times New Roman" w:cs="Times New Roman"/>
          <w:sz w:val="20"/>
          <w:szCs w:val="20"/>
        </w:rPr>
        <w:t xml:space="preserve"> </w:t>
      </w:r>
      <w:r w:rsidRPr="001C3A82">
        <w:rPr>
          <w:rFonts w:ascii="Times New Roman" w:hAnsi="Times New Roman" w:cs="Times New Roman"/>
          <w:sz w:val="20"/>
          <w:szCs w:val="20"/>
        </w:rPr>
        <w:t>blind watermarking mechanism for motion data</w:t>
      </w:r>
      <w:r>
        <w:rPr>
          <w:rFonts w:ascii="Times New Roman" w:hAnsi="Times New Roman" w:cs="Times New Roman"/>
          <w:sz w:val="20"/>
          <w:szCs w:val="20"/>
        </w:rPr>
        <w:t xml:space="preserve"> </w:t>
      </w:r>
      <w:r w:rsidRPr="001C3A82">
        <w:rPr>
          <w:rFonts w:ascii="Times New Roman" w:hAnsi="Times New Roman" w:cs="Times New Roman"/>
          <w:sz w:val="20"/>
          <w:szCs w:val="20"/>
        </w:rPr>
        <w:t>streams," in Proceedings of the 8th workshop on</w:t>
      </w:r>
      <w:r>
        <w:rPr>
          <w:rFonts w:ascii="Times New Roman" w:hAnsi="Times New Roman" w:cs="Times New Roman"/>
          <w:sz w:val="20"/>
          <w:szCs w:val="20"/>
        </w:rPr>
        <w:t xml:space="preserve"> </w:t>
      </w:r>
      <w:r w:rsidRPr="001C3A82">
        <w:rPr>
          <w:rFonts w:ascii="Times New Roman" w:hAnsi="Times New Roman" w:cs="Times New Roman"/>
          <w:sz w:val="20"/>
          <w:szCs w:val="20"/>
        </w:rPr>
        <w:t>Multimedia and security</w:t>
      </w:r>
      <w:r>
        <w:rPr>
          <w:rFonts w:ascii="Times New Roman" w:hAnsi="Times New Roman" w:cs="Times New Roman"/>
          <w:sz w:val="20"/>
          <w:szCs w:val="20"/>
        </w:rPr>
        <w:t>.</w:t>
      </w:r>
      <w:proofErr w:type="gramEnd"/>
      <w:r>
        <w:rPr>
          <w:rFonts w:ascii="Times New Roman" w:hAnsi="Times New Roman" w:cs="Times New Roman"/>
          <w:sz w:val="20"/>
          <w:szCs w:val="20"/>
        </w:rPr>
        <w:t xml:space="preserve"> ACM, 2006, pp. 230-</w:t>
      </w:r>
      <w:r w:rsidRPr="001C3A82">
        <w:rPr>
          <w:rFonts w:ascii="Times New Roman" w:hAnsi="Times New Roman" w:cs="Times New Roman"/>
          <w:sz w:val="20"/>
          <w:szCs w:val="20"/>
        </w:rPr>
        <w:t>235.</w:t>
      </w:r>
      <w:r>
        <w:rPr>
          <w:rFonts w:ascii="Times New Roman" w:hAnsi="Times New Roman" w:cs="Times New Roman"/>
          <w:sz w:val="20"/>
          <w:szCs w:val="20"/>
        </w:rPr>
        <w:t xml:space="preserve"> </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 xml:space="preserve">[9] </w:t>
      </w:r>
      <w:r>
        <w:rPr>
          <w:rFonts w:ascii="Times New Roman" w:hAnsi="Times New Roman" w:cs="Times New Roman"/>
          <w:sz w:val="20"/>
          <w:szCs w:val="20"/>
        </w:rPr>
        <w:tab/>
      </w:r>
      <w:r w:rsidRPr="001C3A82">
        <w:rPr>
          <w:rFonts w:ascii="Times New Roman" w:hAnsi="Times New Roman" w:cs="Times New Roman"/>
          <w:sz w:val="20"/>
          <w:szCs w:val="20"/>
        </w:rPr>
        <w:t xml:space="preserve">Y. </w:t>
      </w:r>
      <w:proofErr w:type="spellStart"/>
      <w:r w:rsidRPr="001C3A82">
        <w:rPr>
          <w:rFonts w:ascii="Times New Roman" w:hAnsi="Times New Roman" w:cs="Times New Roman"/>
          <w:sz w:val="20"/>
          <w:szCs w:val="20"/>
        </w:rPr>
        <w:t>Pu</w:t>
      </w:r>
      <w:proofErr w:type="spellEnd"/>
      <w:r w:rsidRPr="001C3A82">
        <w:rPr>
          <w:rFonts w:ascii="Times New Roman" w:hAnsi="Times New Roman" w:cs="Times New Roman"/>
          <w:sz w:val="20"/>
          <w:szCs w:val="20"/>
        </w:rPr>
        <w:t xml:space="preserve">, J. Lin, M. Hung, B. Chen, and I. </w:t>
      </w:r>
      <w:proofErr w:type="spellStart"/>
      <w:r w:rsidRPr="001C3A82">
        <w:rPr>
          <w:rFonts w:ascii="Times New Roman" w:hAnsi="Times New Roman" w:cs="Times New Roman"/>
          <w:sz w:val="20"/>
          <w:szCs w:val="20"/>
        </w:rPr>
        <w:t>Jou</w:t>
      </w:r>
      <w:proofErr w:type="spellEnd"/>
      <w:r w:rsidRPr="001C3A82">
        <w:rPr>
          <w:rFonts w:ascii="Times New Roman" w:hAnsi="Times New Roman" w:cs="Times New Roman"/>
          <w:sz w:val="20"/>
          <w:szCs w:val="20"/>
        </w:rPr>
        <w:t>,</w:t>
      </w:r>
      <w:r>
        <w:rPr>
          <w:rFonts w:ascii="Times New Roman" w:hAnsi="Times New Roman" w:cs="Times New Roman"/>
          <w:sz w:val="20"/>
          <w:szCs w:val="20"/>
        </w:rPr>
        <w:t xml:space="preserve"> “</w:t>
      </w:r>
      <w:r w:rsidRPr="001C3A82">
        <w:rPr>
          <w:rFonts w:ascii="Times New Roman" w:hAnsi="Times New Roman" w:cs="Times New Roman"/>
          <w:sz w:val="20"/>
          <w:szCs w:val="20"/>
        </w:rPr>
        <w:t xml:space="preserve">Digital watermarking of </w:t>
      </w:r>
      <w:proofErr w:type="spellStart"/>
      <w:r w:rsidRPr="001C3A82">
        <w:rPr>
          <w:rFonts w:ascii="Times New Roman" w:hAnsi="Times New Roman" w:cs="Times New Roman"/>
          <w:sz w:val="20"/>
          <w:szCs w:val="20"/>
        </w:rPr>
        <w:t>mocap</w:t>
      </w:r>
      <w:proofErr w:type="spellEnd"/>
      <w:r w:rsidRPr="001C3A82">
        <w:rPr>
          <w:rFonts w:ascii="Times New Roman" w:hAnsi="Times New Roman" w:cs="Times New Roman"/>
          <w:sz w:val="20"/>
          <w:szCs w:val="20"/>
        </w:rPr>
        <w:t xml:space="preserve"> data based on</w:t>
      </w:r>
      <w:r>
        <w:rPr>
          <w:rFonts w:ascii="Times New Roman" w:hAnsi="Times New Roman" w:cs="Times New Roman"/>
          <w:sz w:val="20"/>
          <w:szCs w:val="20"/>
        </w:rPr>
        <w:t xml:space="preserve"> </w:t>
      </w:r>
      <w:r w:rsidRPr="001C3A82">
        <w:rPr>
          <w:rFonts w:ascii="Times New Roman" w:hAnsi="Times New Roman" w:cs="Times New Roman"/>
          <w:sz w:val="20"/>
          <w:szCs w:val="20"/>
        </w:rPr>
        <w:t xml:space="preserve">singular value decomposition," </w:t>
      </w:r>
      <w:r>
        <w:rPr>
          <w:rFonts w:ascii="Times New Roman" w:hAnsi="Times New Roman" w:cs="Times New Roman"/>
          <w:sz w:val="20"/>
          <w:szCs w:val="20"/>
        </w:rPr>
        <w:t>IEEE Interna</w:t>
      </w:r>
      <w:r w:rsidRPr="001C3A82">
        <w:rPr>
          <w:rFonts w:ascii="Times New Roman" w:hAnsi="Times New Roman" w:cs="Times New Roman"/>
          <w:sz w:val="20"/>
          <w:szCs w:val="20"/>
        </w:rPr>
        <w:t>tional Symposium on Knowledge Acquisition and</w:t>
      </w:r>
      <w:r>
        <w:rPr>
          <w:rFonts w:ascii="Times New Roman" w:hAnsi="Times New Roman" w:cs="Times New Roman"/>
          <w:sz w:val="20"/>
          <w:szCs w:val="20"/>
        </w:rPr>
        <w:t xml:space="preserve"> </w:t>
      </w:r>
      <w:r w:rsidRPr="001C3A82">
        <w:rPr>
          <w:rFonts w:ascii="Times New Roman" w:hAnsi="Times New Roman" w:cs="Times New Roman"/>
          <w:sz w:val="20"/>
          <w:szCs w:val="20"/>
        </w:rPr>
        <w:t>Modeling Workshop</w:t>
      </w:r>
      <w:r>
        <w:rPr>
          <w:rFonts w:ascii="Times New Roman" w:hAnsi="Times New Roman" w:cs="Times New Roman"/>
          <w:sz w:val="20"/>
          <w:szCs w:val="20"/>
        </w:rPr>
        <w:t>, pp. 932-</w:t>
      </w:r>
      <w:r w:rsidRPr="001C3A82">
        <w:rPr>
          <w:rFonts w:ascii="Times New Roman" w:hAnsi="Times New Roman" w:cs="Times New Roman"/>
          <w:sz w:val="20"/>
          <w:szCs w:val="20"/>
        </w:rPr>
        <w:t>935, 2008.</w:t>
      </w:r>
      <w:r>
        <w:rPr>
          <w:rFonts w:ascii="Times New Roman" w:hAnsi="Times New Roman" w:cs="Times New Roman"/>
          <w:sz w:val="20"/>
          <w:szCs w:val="20"/>
        </w:rPr>
        <w:t xml:space="preserve"> </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 xml:space="preserve">[10] </w:t>
      </w:r>
      <w:r>
        <w:rPr>
          <w:rFonts w:ascii="Times New Roman" w:hAnsi="Times New Roman" w:cs="Times New Roman"/>
          <w:sz w:val="20"/>
          <w:szCs w:val="20"/>
        </w:rPr>
        <w:tab/>
        <w:t xml:space="preserve">P. </w:t>
      </w:r>
      <w:proofErr w:type="spellStart"/>
      <w:r>
        <w:rPr>
          <w:rFonts w:ascii="Times New Roman" w:hAnsi="Times New Roman" w:cs="Times New Roman"/>
          <w:sz w:val="20"/>
          <w:szCs w:val="20"/>
        </w:rPr>
        <w:t>Agarwal</w:t>
      </w:r>
      <w:proofErr w:type="spellEnd"/>
      <w:r>
        <w:rPr>
          <w:rFonts w:ascii="Times New Roman" w:hAnsi="Times New Roman" w:cs="Times New Roman"/>
          <w:sz w:val="20"/>
          <w:szCs w:val="20"/>
        </w:rPr>
        <w:t xml:space="preserve"> and B. </w:t>
      </w:r>
      <w:proofErr w:type="spellStart"/>
      <w:r>
        <w:rPr>
          <w:rFonts w:ascii="Times New Roman" w:hAnsi="Times New Roman" w:cs="Times New Roman"/>
          <w:sz w:val="20"/>
          <w:szCs w:val="20"/>
        </w:rPr>
        <w:t>Prabhakaran</w:t>
      </w:r>
      <w:proofErr w:type="spellEnd"/>
      <w:r>
        <w:rPr>
          <w:rFonts w:ascii="Times New Roman" w:hAnsi="Times New Roman" w:cs="Times New Roman"/>
          <w:sz w:val="20"/>
          <w:szCs w:val="20"/>
        </w:rPr>
        <w:t>, “</w:t>
      </w:r>
      <w:r w:rsidRPr="001C3A82">
        <w:rPr>
          <w:rFonts w:ascii="Times New Roman" w:hAnsi="Times New Roman" w:cs="Times New Roman"/>
          <w:sz w:val="20"/>
          <w:szCs w:val="20"/>
        </w:rPr>
        <w:t>Tamper proofing</w:t>
      </w:r>
      <w:r>
        <w:rPr>
          <w:rFonts w:ascii="Times New Roman" w:hAnsi="Times New Roman" w:cs="Times New Roman"/>
          <w:sz w:val="20"/>
          <w:szCs w:val="20"/>
        </w:rPr>
        <w:t xml:space="preserve"> </w:t>
      </w:r>
      <w:r w:rsidRPr="001C3A82">
        <w:rPr>
          <w:rFonts w:ascii="Times New Roman" w:hAnsi="Times New Roman" w:cs="Times New Roman"/>
          <w:sz w:val="20"/>
          <w:szCs w:val="20"/>
        </w:rPr>
        <w:t>mech</w:t>
      </w:r>
      <w:r>
        <w:rPr>
          <w:rFonts w:ascii="Times New Roman" w:hAnsi="Times New Roman" w:cs="Times New Roman"/>
          <w:sz w:val="20"/>
          <w:szCs w:val="20"/>
        </w:rPr>
        <w:t>anisms for motion capture data,”</w:t>
      </w:r>
      <w:r w:rsidRPr="001C3A82">
        <w:rPr>
          <w:rFonts w:ascii="Times New Roman" w:hAnsi="Times New Roman" w:cs="Times New Roman"/>
          <w:sz w:val="20"/>
          <w:szCs w:val="20"/>
        </w:rPr>
        <w:t xml:space="preserve"> in </w:t>
      </w:r>
      <w:r>
        <w:rPr>
          <w:rFonts w:ascii="Times New Roman" w:hAnsi="Times New Roman" w:cs="Times New Roman"/>
          <w:sz w:val="20"/>
          <w:szCs w:val="20"/>
        </w:rPr>
        <w:t>Pro</w:t>
      </w:r>
      <w:r w:rsidRPr="001C3A82">
        <w:rPr>
          <w:rFonts w:ascii="Times New Roman" w:hAnsi="Times New Roman" w:cs="Times New Roman"/>
          <w:sz w:val="20"/>
          <w:szCs w:val="20"/>
        </w:rPr>
        <w:t>ceedings of t</w:t>
      </w:r>
      <w:r>
        <w:rPr>
          <w:rFonts w:ascii="Times New Roman" w:hAnsi="Times New Roman" w:cs="Times New Roman"/>
          <w:sz w:val="20"/>
          <w:szCs w:val="20"/>
        </w:rPr>
        <w:t>he 10th ACM workshop on Multime</w:t>
      </w:r>
      <w:r w:rsidRPr="001C3A82">
        <w:rPr>
          <w:rFonts w:ascii="Times New Roman" w:hAnsi="Times New Roman" w:cs="Times New Roman"/>
          <w:sz w:val="20"/>
          <w:szCs w:val="20"/>
        </w:rPr>
        <w:t>dia and security</w:t>
      </w:r>
      <w:r>
        <w:rPr>
          <w:rFonts w:ascii="Times New Roman" w:hAnsi="Times New Roman" w:cs="Times New Roman"/>
          <w:sz w:val="20"/>
          <w:szCs w:val="20"/>
        </w:rPr>
        <w:t>, 2008, pp. 91-</w:t>
      </w:r>
      <w:r w:rsidRPr="001C3A82">
        <w:rPr>
          <w:rFonts w:ascii="Times New Roman" w:hAnsi="Times New Roman" w:cs="Times New Roman"/>
          <w:sz w:val="20"/>
          <w:szCs w:val="20"/>
        </w:rPr>
        <w:t>100.</w:t>
      </w:r>
      <w:r>
        <w:rPr>
          <w:rFonts w:ascii="Times New Roman" w:hAnsi="Times New Roman" w:cs="Times New Roman"/>
          <w:sz w:val="20"/>
          <w:szCs w:val="20"/>
        </w:rPr>
        <w:t xml:space="preserve"> </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 xml:space="preserve">[11] </w:t>
      </w:r>
      <w:r>
        <w:rPr>
          <w:rFonts w:ascii="Times New Roman" w:hAnsi="Times New Roman" w:cs="Times New Roman"/>
          <w:sz w:val="20"/>
          <w:szCs w:val="20"/>
        </w:rPr>
        <w:tab/>
      </w:r>
      <w:r w:rsidRPr="001C3A82">
        <w:rPr>
          <w:rFonts w:ascii="Times New Roman" w:hAnsi="Times New Roman" w:cs="Times New Roman"/>
          <w:sz w:val="20"/>
          <w:szCs w:val="20"/>
        </w:rPr>
        <w:t xml:space="preserve">S. Li and M. Okuda, </w:t>
      </w:r>
      <w:r>
        <w:rPr>
          <w:rFonts w:ascii="Times New Roman" w:hAnsi="Times New Roman" w:cs="Times New Roman"/>
          <w:sz w:val="20"/>
          <w:szCs w:val="20"/>
        </w:rPr>
        <w:t>“</w:t>
      </w:r>
      <w:r w:rsidRPr="001C3A82">
        <w:rPr>
          <w:rFonts w:ascii="Times New Roman" w:hAnsi="Times New Roman" w:cs="Times New Roman"/>
          <w:sz w:val="20"/>
          <w:szCs w:val="20"/>
        </w:rPr>
        <w:t>Watermarking for progressive</w:t>
      </w:r>
      <w:r>
        <w:rPr>
          <w:rFonts w:ascii="Times New Roman" w:hAnsi="Times New Roman" w:cs="Times New Roman"/>
          <w:sz w:val="20"/>
          <w:szCs w:val="20"/>
        </w:rPr>
        <w:t xml:space="preserve"> human motion animation,”</w:t>
      </w:r>
      <w:r w:rsidRPr="001C3A82">
        <w:rPr>
          <w:rFonts w:ascii="Times New Roman" w:hAnsi="Times New Roman" w:cs="Times New Roman"/>
          <w:sz w:val="20"/>
          <w:szCs w:val="20"/>
        </w:rPr>
        <w:t xml:space="preserve"> in </w:t>
      </w:r>
      <w:r>
        <w:rPr>
          <w:rFonts w:ascii="Times New Roman" w:hAnsi="Times New Roman" w:cs="Times New Roman"/>
          <w:sz w:val="20"/>
          <w:szCs w:val="20"/>
        </w:rPr>
        <w:t>IEEE Interna</w:t>
      </w:r>
      <w:r w:rsidRPr="001C3A82">
        <w:rPr>
          <w:rFonts w:ascii="Times New Roman" w:hAnsi="Times New Roman" w:cs="Times New Roman"/>
          <w:sz w:val="20"/>
          <w:szCs w:val="20"/>
        </w:rPr>
        <w:t>tional Conference on Multimedia and Expo, 2007,</w:t>
      </w:r>
      <w:r>
        <w:rPr>
          <w:rFonts w:ascii="Times New Roman" w:hAnsi="Times New Roman" w:cs="Times New Roman"/>
          <w:sz w:val="20"/>
          <w:szCs w:val="20"/>
        </w:rPr>
        <w:t xml:space="preserve"> </w:t>
      </w:r>
      <w:r w:rsidRPr="001C3A82">
        <w:rPr>
          <w:rFonts w:ascii="Times New Roman" w:hAnsi="Times New Roman" w:cs="Times New Roman"/>
          <w:sz w:val="20"/>
          <w:szCs w:val="20"/>
        </w:rPr>
        <w:t>pp. 1259</w:t>
      </w:r>
      <w:r>
        <w:rPr>
          <w:rFonts w:ascii="Times New Roman" w:hAnsi="Times New Roman" w:cs="Times New Roman"/>
          <w:sz w:val="20"/>
          <w:szCs w:val="20"/>
        </w:rPr>
        <w:t>-</w:t>
      </w:r>
      <w:r w:rsidRPr="001C3A82">
        <w:rPr>
          <w:rFonts w:ascii="Times New Roman" w:hAnsi="Times New Roman" w:cs="Times New Roman"/>
          <w:sz w:val="20"/>
          <w:szCs w:val="20"/>
        </w:rPr>
        <w:t xml:space="preserve"> 1262.</w:t>
      </w:r>
      <w:r>
        <w:rPr>
          <w:rFonts w:ascii="Times New Roman" w:hAnsi="Times New Roman" w:cs="Times New Roman"/>
          <w:sz w:val="20"/>
          <w:szCs w:val="20"/>
        </w:rPr>
        <w:t xml:space="preserve"> </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 xml:space="preserve">[12] </w:t>
      </w:r>
      <w:r>
        <w:rPr>
          <w:rFonts w:ascii="Times New Roman" w:hAnsi="Times New Roman" w:cs="Times New Roman"/>
          <w:sz w:val="20"/>
          <w:szCs w:val="20"/>
        </w:rPr>
        <w:tab/>
      </w:r>
      <w:r w:rsidRPr="001C3A82">
        <w:rPr>
          <w:rFonts w:ascii="Times New Roman" w:hAnsi="Times New Roman" w:cs="Times New Roman"/>
          <w:sz w:val="20"/>
          <w:szCs w:val="20"/>
        </w:rPr>
        <w:t>S. Yamaz</w:t>
      </w:r>
      <w:r>
        <w:rPr>
          <w:rFonts w:ascii="Times New Roman" w:hAnsi="Times New Roman" w:cs="Times New Roman"/>
          <w:sz w:val="20"/>
          <w:szCs w:val="20"/>
        </w:rPr>
        <w:t>aki, “Watermarking motion data,”</w:t>
      </w:r>
      <w:r w:rsidRPr="001C3A82">
        <w:rPr>
          <w:rFonts w:ascii="Times New Roman" w:hAnsi="Times New Roman" w:cs="Times New Roman"/>
          <w:sz w:val="20"/>
          <w:szCs w:val="20"/>
        </w:rPr>
        <w:t xml:space="preserve"> in</w:t>
      </w:r>
      <w:r>
        <w:rPr>
          <w:rFonts w:ascii="Times New Roman" w:hAnsi="Times New Roman" w:cs="Times New Roman"/>
          <w:sz w:val="20"/>
          <w:szCs w:val="20"/>
        </w:rPr>
        <w:t xml:space="preserve"> </w:t>
      </w:r>
      <w:r w:rsidRPr="001C3A82">
        <w:rPr>
          <w:rFonts w:ascii="Times New Roman" w:hAnsi="Times New Roman" w:cs="Times New Roman"/>
          <w:sz w:val="20"/>
          <w:szCs w:val="20"/>
        </w:rPr>
        <w:t>Proceedings of Paci</w:t>
      </w:r>
      <w:r>
        <w:rPr>
          <w:rFonts w:ascii="Times New Roman" w:hAnsi="Times New Roman" w:cs="Times New Roman"/>
          <w:sz w:val="20"/>
          <w:szCs w:val="20"/>
        </w:rPr>
        <w:t>fi</w:t>
      </w:r>
      <w:r w:rsidRPr="001C3A82">
        <w:rPr>
          <w:rFonts w:ascii="Times New Roman" w:hAnsi="Times New Roman" w:cs="Times New Roman"/>
          <w:sz w:val="20"/>
          <w:szCs w:val="20"/>
        </w:rPr>
        <w:t>c Rim Workshop on Digital</w:t>
      </w:r>
      <w:r>
        <w:rPr>
          <w:rFonts w:ascii="Times New Roman" w:hAnsi="Times New Roman" w:cs="Times New Roman"/>
          <w:sz w:val="20"/>
          <w:szCs w:val="20"/>
        </w:rPr>
        <w:t xml:space="preserve"> </w:t>
      </w:r>
      <w:proofErr w:type="spellStart"/>
      <w:r w:rsidRPr="001C3A82">
        <w:rPr>
          <w:rFonts w:ascii="Times New Roman" w:hAnsi="Times New Roman" w:cs="Times New Roman"/>
          <w:sz w:val="20"/>
          <w:szCs w:val="20"/>
        </w:rPr>
        <w:t>Steganography</w:t>
      </w:r>
      <w:proofErr w:type="spellEnd"/>
      <w:r>
        <w:rPr>
          <w:rFonts w:ascii="Times New Roman" w:hAnsi="Times New Roman" w:cs="Times New Roman"/>
          <w:sz w:val="20"/>
          <w:szCs w:val="20"/>
        </w:rPr>
        <w:t>, 2004, pp. 177-</w:t>
      </w:r>
      <w:r w:rsidRPr="001C3A82">
        <w:rPr>
          <w:rFonts w:ascii="Times New Roman" w:hAnsi="Times New Roman" w:cs="Times New Roman"/>
          <w:sz w:val="20"/>
          <w:szCs w:val="20"/>
        </w:rPr>
        <w:t>185.</w:t>
      </w:r>
      <w:r>
        <w:rPr>
          <w:rFonts w:ascii="Times New Roman" w:hAnsi="Times New Roman" w:cs="Times New Roman"/>
          <w:sz w:val="20"/>
          <w:szCs w:val="20"/>
        </w:rPr>
        <w:t xml:space="preserve"> </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 xml:space="preserve">[13] </w:t>
      </w:r>
      <w:r>
        <w:rPr>
          <w:rFonts w:ascii="Times New Roman" w:hAnsi="Times New Roman" w:cs="Times New Roman"/>
          <w:sz w:val="20"/>
          <w:szCs w:val="20"/>
        </w:rPr>
        <w:tab/>
      </w:r>
      <w:r w:rsidRPr="001C3A82">
        <w:rPr>
          <w:rFonts w:ascii="Times New Roman" w:hAnsi="Times New Roman" w:cs="Times New Roman"/>
          <w:sz w:val="20"/>
          <w:szCs w:val="20"/>
        </w:rPr>
        <w:t xml:space="preserve">S. Yamazaki, M. </w:t>
      </w:r>
      <w:proofErr w:type="spellStart"/>
      <w:r w:rsidRPr="001C3A82">
        <w:rPr>
          <w:rFonts w:ascii="Times New Roman" w:hAnsi="Times New Roman" w:cs="Times New Roman"/>
          <w:sz w:val="20"/>
          <w:szCs w:val="20"/>
        </w:rPr>
        <w:t>Mochimaru</w:t>
      </w:r>
      <w:proofErr w:type="spellEnd"/>
      <w:r w:rsidRPr="001C3A82">
        <w:rPr>
          <w:rFonts w:ascii="Times New Roman" w:hAnsi="Times New Roman" w:cs="Times New Roman"/>
          <w:sz w:val="20"/>
          <w:szCs w:val="20"/>
        </w:rPr>
        <w:t xml:space="preserve">, and T. </w:t>
      </w:r>
      <w:proofErr w:type="spellStart"/>
      <w:r w:rsidRPr="001C3A82">
        <w:rPr>
          <w:rFonts w:ascii="Times New Roman" w:hAnsi="Times New Roman" w:cs="Times New Roman"/>
          <w:sz w:val="20"/>
          <w:szCs w:val="20"/>
        </w:rPr>
        <w:t>Kanade</w:t>
      </w:r>
      <w:proofErr w:type="spellEnd"/>
      <w:r w:rsidRPr="001C3A82">
        <w:rPr>
          <w:rFonts w:ascii="Times New Roman" w:hAnsi="Times New Roman" w:cs="Times New Roman"/>
          <w:sz w:val="20"/>
          <w:szCs w:val="20"/>
        </w:rPr>
        <w:t>,</w:t>
      </w:r>
      <w:r>
        <w:rPr>
          <w:rFonts w:ascii="Times New Roman" w:hAnsi="Times New Roman" w:cs="Times New Roman"/>
          <w:sz w:val="20"/>
          <w:szCs w:val="20"/>
        </w:rPr>
        <w:t xml:space="preserve"> “Watermarking motion clips,”</w:t>
      </w:r>
      <w:r w:rsidRPr="001C3A82">
        <w:rPr>
          <w:rFonts w:ascii="Times New Roman" w:hAnsi="Times New Roman" w:cs="Times New Roman"/>
          <w:sz w:val="20"/>
          <w:szCs w:val="20"/>
        </w:rPr>
        <w:t xml:space="preserve"> in Proceedings of</w:t>
      </w:r>
      <w:r>
        <w:rPr>
          <w:rFonts w:ascii="Times New Roman" w:hAnsi="Times New Roman" w:cs="Times New Roman"/>
          <w:sz w:val="20"/>
          <w:szCs w:val="20"/>
        </w:rPr>
        <w:t xml:space="preserve"> </w:t>
      </w:r>
      <w:r w:rsidRPr="001C3A82">
        <w:rPr>
          <w:rFonts w:ascii="Times New Roman" w:hAnsi="Times New Roman" w:cs="Times New Roman"/>
          <w:sz w:val="20"/>
          <w:szCs w:val="20"/>
        </w:rPr>
        <w:t>the Internati</w:t>
      </w:r>
      <w:r>
        <w:rPr>
          <w:rFonts w:ascii="Times New Roman" w:hAnsi="Times New Roman" w:cs="Times New Roman"/>
          <w:sz w:val="20"/>
          <w:szCs w:val="20"/>
        </w:rPr>
        <w:t>onal Conference on Computer Ani</w:t>
      </w:r>
      <w:r w:rsidRPr="001C3A82">
        <w:rPr>
          <w:rFonts w:ascii="Times New Roman" w:hAnsi="Times New Roman" w:cs="Times New Roman"/>
          <w:sz w:val="20"/>
          <w:szCs w:val="20"/>
        </w:rPr>
        <w:t>mation and Social Agents</w:t>
      </w:r>
      <w:r>
        <w:rPr>
          <w:rFonts w:ascii="Times New Roman" w:hAnsi="Times New Roman" w:cs="Times New Roman"/>
          <w:sz w:val="20"/>
          <w:szCs w:val="20"/>
        </w:rPr>
        <w:t>, 2005, pp. 171-176</w:t>
      </w:r>
      <w:r w:rsidRPr="001C3A82">
        <w:rPr>
          <w:rFonts w:ascii="Times New Roman" w:hAnsi="Times New Roman" w:cs="Times New Roman"/>
          <w:sz w:val="20"/>
          <w:szCs w:val="20"/>
        </w:rPr>
        <w:t>.</w:t>
      </w:r>
      <w:r>
        <w:rPr>
          <w:rFonts w:ascii="Times New Roman" w:hAnsi="Times New Roman" w:cs="Times New Roman"/>
          <w:sz w:val="20"/>
          <w:szCs w:val="20"/>
        </w:rPr>
        <w:t xml:space="preserve"> </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 xml:space="preserve">[14] </w:t>
      </w:r>
      <w:r>
        <w:rPr>
          <w:rFonts w:ascii="Times New Roman" w:hAnsi="Times New Roman" w:cs="Times New Roman"/>
          <w:sz w:val="20"/>
          <w:szCs w:val="20"/>
        </w:rPr>
        <w:tab/>
      </w:r>
      <w:r w:rsidRPr="001C3A82">
        <w:rPr>
          <w:rFonts w:ascii="Times New Roman" w:hAnsi="Times New Roman" w:cs="Times New Roman"/>
          <w:sz w:val="20"/>
          <w:szCs w:val="20"/>
        </w:rPr>
        <w:t xml:space="preserve">B. Studio, </w:t>
      </w:r>
      <w:r>
        <w:rPr>
          <w:rFonts w:ascii="Times New Roman" w:hAnsi="Times New Roman" w:cs="Times New Roman"/>
          <w:sz w:val="20"/>
          <w:szCs w:val="20"/>
        </w:rPr>
        <w:t>“</w:t>
      </w:r>
      <w:r w:rsidRPr="001C3A82">
        <w:rPr>
          <w:rFonts w:ascii="Times New Roman" w:hAnsi="Times New Roman" w:cs="Times New Roman"/>
          <w:sz w:val="20"/>
          <w:szCs w:val="20"/>
        </w:rPr>
        <w:t>Free motion capture</w:t>
      </w:r>
      <w:r>
        <w:rPr>
          <w:rFonts w:ascii="Times New Roman" w:hAnsi="Times New Roman" w:cs="Times New Roman"/>
          <w:sz w:val="20"/>
          <w:szCs w:val="20"/>
        </w:rPr>
        <w:t xml:space="preserve"> data samples,” </w:t>
      </w:r>
      <w:r w:rsidRPr="001C3A82">
        <w:rPr>
          <w:rFonts w:ascii="Times New Roman" w:hAnsi="Times New Roman" w:cs="Times New Roman"/>
          <w:sz w:val="20"/>
          <w:szCs w:val="20"/>
        </w:rPr>
        <w:t>http</w:t>
      </w:r>
      <w:r>
        <w:rPr>
          <w:rFonts w:ascii="Times New Roman" w:hAnsi="Times New Roman" w:cs="Times New Roman"/>
          <w:sz w:val="20"/>
          <w:szCs w:val="20"/>
        </w:rPr>
        <w:t>://www.beyondmotion.com.au/free_</w:t>
      </w:r>
      <w:r w:rsidRPr="001C3A82">
        <w:rPr>
          <w:rFonts w:ascii="Times New Roman" w:hAnsi="Times New Roman" w:cs="Times New Roman"/>
          <w:sz w:val="20"/>
          <w:szCs w:val="20"/>
        </w:rPr>
        <w:t>motion.html,</w:t>
      </w:r>
      <w:r>
        <w:rPr>
          <w:rFonts w:ascii="Times New Roman" w:hAnsi="Times New Roman" w:cs="Times New Roman"/>
          <w:sz w:val="20"/>
          <w:szCs w:val="20"/>
        </w:rPr>
        <w:t xml:space="preserve"> </w:t>
      </w:r>
      <w:r w:rsidRPr="001C3A82">
        <w:rPr>
          <w:rFonts w:ascii="Times New Roman" w:hAnsi="Times New Roman" w:cs="Times New Roman"/>
          <w:sz w:val="20"/>
          <w:szCs w:val="20"/>
        </w:rPr>
        <w:t>2009.</w:t>
      </w:r>
      <w:r>
        <w:rPr>
          <w:rFonts w:ascii="Times New Roman" w:hAnsi="Times New Roman" w:cs="Times New Roman"/>
          <w:sz w:val="20"/>
          <w:szCs w:val="20"/>
        </w:rPr>
        <w:t xml:space="preserve"> </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 xml:space="preserve">[15] </w:t>
      </w:r>
      <w:r>
        <w:rPr>
          <w:rFonts w:ascii="Times New Roman" w:hAnsi="Times New Roman" w:cs="Times New Roman"/>
          <w:sz w:val="20"/>
          <w:szCs w:val="20"/>
        </w:rPr>
        <w:tab/>
      </w:r>
      <w:r w:rsidRPr="001C3A82">
        <w:rPr>
          <w:rFonts w:ascii="Times New Roman" w:hAnsi="Times New Roman" w:cs="Times New Roman"/>
          <w:sz w:val="20"/>
          <w:szCs w:val="20"/>
        </w:rPr>
        <w:t xml:space="preserve">R. </w:t>
      </w:r>
      <w:proofErr w:type="spellStart"/>
      <w:r w:rsidRPr="001C3A82">
        <w:rPr>
          <w:rFonts w:ascii="Times New Roman" w:hAnsi="Times New Roman" w:cs="Times New Roman"/>
          <w:sz w:val="20"/>
          <w:szCs w:val="20"/>
        </w:rPr>
        <w:t>Polikar</w:t>
      </w:r>
      <w:proofErr w:type="spellEnd"/>
      <w:r w:rsidRPr="001C3A82">
        <w:rPr>
          <w:rFonts w:ascii="Times New Roman" w:hAnsi="Times New Roman" w:cs="Times New Roman"/>
          <w:sz w:val="20"/>
          <w:szCs w:val="20"/>
        </w:rPr>
        <w:t>,</w:t>
      </w:r>
      <w:r>
        <w:rPr>
          <w:rFonts w:ascii="Times New Roman" w:hAnsi="Times New Roman" w:cs="Times New Roman"/>
          <w:sz w:val="20"/>
          <w:szCs w:val="20"/>
        </w:rPr>
        <w:t xml:space="preserve"> “Wavelets in signal processing,” </w:t>
      </w:r>
      <w:r w:rsidRPr="001C3A82">
        <w:rPr>
          <w:rFonts w:ascii="Times New Roman" w:hAnsi="Times New Roman" w:cs="Times New Roman"/>
          <w:sz w:val="20"/>
          <w:szCs w:val="20"/>
        </w:rPr>
        <w:t>http://users.rowan.edu/~polikar/WAVELETS/WTtutorial.html, last Accessed August 5, 2010.</w:t>
      </w:r>
      <w:r>
        <w:rPr>
          <w:rFonts w:ascii="Times New Roman" w:hAnsi="Times New Roman" w:cs="Times New Roman"/>
          <w:sz w:val="20"/>
          <w:szCs w:val="20"/>
        </w:rPr>
        <w:t xml:space="preserve"> </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[16]</w:t>
      </w:r>
      <w:r>
        <w:rPr>
          <w:rFonts w:ascii="Times New Roman" w:hAnsi="Times New Roman" w:cs="Times New Roman"/>
          <w:sz w:val="20"/>
          <w:szCs w:val="20"/>
        </w:rPr>
        <w:tab/>
        <w:t xml:space="preserve">S. </w:t>
      </w:r>
      <w:proofErr w:type="spellStart"/>
      <w:r>
        <w:rPr>
          <w:rFonts w:ascii="Times New Roman" w:hAnsi="Times New Roman" w:cs="Times New Roman"/>
          <w:sz w:val="20"/>
          <w:szCs w:val="20"/>
        </w:rPr>
        <w:t>Mallat</w:t>
      </w:r>
      <w:proofErr w:type="spellEnd"/>
      <w:r>
        <w:rPr>
          <w:rFonts w:ascii="Times New Roman" w:hAnsi="Times New Roman" w:cs="Times New Roman"/>
          <w:sz w:val="20"/>
          <w:szCs w:val="20"/>
        </w:rPr>
        <w:t>, “</w:t>
      </w:r>
      <w:r w:rsidRPr="001C3A82">
        <w:rPr>
          <w:rFonts w:ascii="Times New Roman" w:hAnsi="Times New Roman" w:cs="Times New Roman"/>
          <w:sz w:val="20"/>
          <w:szCs w:val="20"/>
        </w:rPr>
        <w:t xml:space="preserve">A theory for </w:t>
      </w:r>
      <w:proofErr w:type="spellStart"/>
      <w:r w:rsidRPr="001C3A82">
        <w:rPr>
          <w:rFonts w:ascii="Times New Roman" w:hAnsi="Times New Roman" w:cs="Times New Roman"/>
          <w:sz w:val="20"/>
          <w:szCs w:val="20"/>
        </w:rPr>
        <w:t>multiresolution</w:t>
      </w:r>
      <w:proofErr w:type="spellEnd"/>
      <w:r w:rsidRPr="001C3A82">
        <w:rPr>
          <w:rFonts w:ascii="Times New Roman" w:hAnsi="Times New Roman" w:cs="Times New Roman"/>
          <w:sz w:val="20"/>
          <w:szCs w:val="20"/>
        </w:rPr>
        <w:t xml:space="preserve"> signal decomposition:</w:t>
      </w:r>
      <w:r>
        <w:rPr>
          <w:rFonts w:ascii="Times New Roman" w:hAnsi="Times New Roman" w:cs="Times New Roman"/>
          <w:sz w:val="20"/>
          <w:szCs w:val="20"/>
        </w:rPr>
        <w:t xml:space="preserve"> the wavelet representation,”</w:t>
      </w:r>
      <w:r w:rsidRPr="001C3A82">
        <w:rPr>
          <w:rFonts w:ascii="Times New Roman" w:hAnsi="Times New Roman" w:cs="Times New Roman"/>
          <w:sz w:val="20"/>
          <w:szCs w:val="20"/>
        </w:rPr>
        <w:t xml:space="preserve"> IEEE</w:t>
      </w:r>
      <w:r>
        <w:rPr>
          <w:rFonts w:ascii="Times New Roman" w:hAnsi="Times New Roman" w:cs="Times New Roman"/>
          <w:sz w:val="20"/>
          <w:szCs w:val="20"/>
        </w:rPr>
        <w:t xml:space="preserve"> </w:t>
      </w:r>
      <w:r w:rsidRPr="001C3A82">
        <w:rPr>
          <w:rFonts w:ascii="Times New Roman" w:hAnsi="Times New Roman" w:cs="Times New Roman"/>
          <w:sz w:val="20"/>
          <w:szCs w:val="20"/>
        </w:rPr>
        <w:t>Transactions on Pattern Analysis and Machine</w:t>
      </w:r>
      <w:r>
        <w:rPr>
          <w:rFonts w:ascii="Times New Roman" w:hAnsi="Times New Roman" w:cs="Times New Roman"/>
          <w:sz w:val="20"/>
          <w:szCs w:val="20"/>
        </w:rPr>
        <w:t xml:space="preserve"> Intelligence, vol. 11, no. 7, pp. 674 -</w:t>
      </w:r>
      <w:r w:rsidRPr="001C3A82">
        <w:rPr>
          <w:rFonts w:ascii="Times New Roman" w:hAnsi="Times New Roman" w:cs="Times New Roman"/>
          <w:sz w:val="20"/>
          <w:szCs w:val="20"/>
        </w:rPr>
        <w:t>693, 1989.</w:t>
      </w:r>
      <w:r>
        <w:rPr>
          <w:rFonts w:ascii="Times New Roman" w:hAnsi="Times New Roman" w:cs="Times New Roman"/>
          <w:sz w:val="20"/>
          <w:szCs w:val="20"/>
        </w:rPr>
        <w:t xml:space="preserve"> </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lastRenderedPageBreak/>
        <w:t xml:space="preserve">[17] </w:t>
      </w:r>
      <w:r>
        <w:rPr>
          <w:rFonts w:ascii="Times New Roman" w:hAnsi="Times New Roman" w:cs="Times New Roman"/>
          <w:sz w:val="20"/>
          <w:szCs w:val="20"/>
        </w:rPr>
        <w:tab/>
      </w:r>
      <w:r w:rsidRPr="001C3A82">
        <w:rPr>
          <w:rFonts w:ascii="Times New Roman" w:hAnsi="Times New Roman" w:cs="Times New Roman"/>
          <w:sz w:val="20"/>
          <w:szCs w:val="20"/>
        </w:rPr>
        <w:t xml:space="preserve">A. Finkelstein and D. </w:t>
      </w:r>
      <w:proofErr w:type="spellStart"/>
      <w:r w:rsidRPr="001C3A82">
        <w:rPr>
          <w:rFonts w:ascii="Times New Roman" w:hAnsi="Times New Roman" w:cs="Times New Roman"/>
          <w:sz w:val="20"/>
          <w:szCs w:val="20"/>
        </w:rPr>
        <w:t>Salesin</w:t>
      </w:r>
      <w:proofErr w:type="spellEnd"/>
      <w:r w:rsidRPr="001C3A82">
        <w:rPr>
          <w:rFonts w:ascii="Times New Roman" w:hAnsi="Times New Roman" w:cs="Times New Roman"/>
          <w:sz w:val="20"/>
          <w:szCs w:val="20"/>
        </w:rPr>
        <w:t xml:space="preserve">, </w:t>
      </w:r>
      <w:r>
        <w:rPr>
          <w:rFonts w:ascii="Times New Roman" w:hAnsi="Times New Roman" w:cs="Times New Roman"/>
          <w:sz w:val="20"/>
          <w:szCs w:val="20"/>
        </w:rPr>
        <w:t>“</w:t>
      </w:r>
      <w:proofErr w:type="spellStart"/>
      <w:r w:rsidRPr="001C3A82">
        <w:rPr>
          <w:rFonts w:ascii="Times New Roman" w:hAnsi="Times New Roman" w:cs="Times New Roman"/>
          <w:sz w:val="20"/>
          <w:szCs w:val="20"/>
        </w:rPr>
        <w:t>Multiresolution</w:t>
      </w:r>
      <w:proofErr w:type="spellEnd"/>
      <w:r>
        <w:rPr>
          <w:rFonts w:ascii="Times New Roman" w:hAnsi="Times New Roman" w:cs="Times New Roman"/>
          <w:sz w:val="20"/>
          <w:szCs w:val="20"/>
        </w:rPr>
        <w:t xml:space="preserve"> curves,”</w:t>
      </w:r>
      <w:r w:rsidRPr="001C3A82">
        <w:rPr>
          <w:rFonts w:ascii="Times New Roman" w:hAnsi="Times New Roman" w:cs="Times New Roman"/>
          <w:sz w:val="20"/>
          <w:szCs w:val="20"/>
        </w:rPr>
        <w:t xml:space="preserve"> in SIGGRAPH: Proceedings of the 21</w:t>
      </w:r>
      <w:r w:rsidRPr="001C3A82">
        <w:rPr>
          <w:rFonts w:ascii="Times New Roman" w:hAnsi="Times New Roman" w:cs="Times New Roman"/>
          <w:sz w:val="20"/>
          <w:szCs w:val="20"/>
          <w:vertAlign w:val="superscript"/>
        </w:rPr>
        <w:t>st</w:t>
      </w:r>
      <w:r>
        <w:rPr>
          <w:rFonts w:ascii="Times New Roman" w:hAnsi="Times New Roman" w:cs="Times New Roman"/>
          <w:sz w:val="20"/>
          <w:szCs w:val="20"/>
        </w:rPr>
        <w:t xml:space="preserve"> </w:t>
      </w:r>
      <w:r w:rsidRPr="001C3A82">
        <w:rPr>
          <w:rFonts w:ascii="Times New Roman" w:hAnsi="Times New Roman" w:cs="Times New Roman"/>
          <w:sz w:val="20"/>
          <w:szCs w:val="20"/>
        </w:rPr>
        <w:t>annual confere</w:t>
      </w:r>
      <w:r>
        <w:rPr>
          <w:rFonts w:ascii="Times New Roman" w:hAnsi="Times New Roman" w:cs="Times New Roman"/>
          <w:sz w:val="20"/>
          <w:szCs w:val="20"/>
        </w:rPr>
        <w:t>nce on Computer graphics and in</w:t>
      </w:r>
      <w:r w:rsidRPr="001C3A82">
        <w:rPr>
          <w:rFonts w:ascii="Times New Roman" w:hAnsi="Times New Roman" w:cs="Times New Roman"/>
          <w:sz w:val="20"/>
          <w:szCs w:val="20"/>
        </w:rPr>
        <w:t>teractive techniques</w:t>
      </w:r>
      <w:r>
        <w:rPr>
          <w:rFonts w:ascii="Times New Roman" w:hAnsi="Times New Roman" w:cs="Times New Roman"/>
          <w:sz w:val="20"/>
          <w:szCs w:val="20"/>
        </w:rPr>
        <w:t>, 1994, pp. 261-</w:t>
      </w:r>
      <w:r w:rsidRPr="001C3A82">
        <w:rPr>
          <w:rFonts w:ascii="Times New Roman" w:hAnsi="Times New Roman" w:cs="Times New Roman"/>
          <w:sz w:val="20"/>
          <w:szCs w:val="20"/>
        </w:rPr>
        <w:t>268.</w:t>
      </w:r>
      <w:r>
        <w:rPr>
          <w:rFonts w:ascii="Times New Roman" w:hAnsi="Times New Roman" w:cs="Times New Roman"/>
          <w:sz w:val="20"/>
          <w:szCs w:val="20"/>
        </w:rPr>
        <w:t xml:space="preserve"> </w:t>
      </w:r>
    </w:p>
    <w:p w:rsidR="001C3A82" w:rsidRDefault="00AF57E0"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4384" behindDoc="0" locked="0" layoutInCell="1" allowOverlap="1">
            <wp:simplePos x="0" y="0"/>
            <wp:positionH relativeFrom="column">
              <wp:posOffset>3319780</wp:posOffset>
            </wp:positionH>
            <wp:positionV relativeFrom="paragraph">
              <wp:posOffset>-257810</wp:posOffset>
            </wp:positionV>
            <wp:extent cx="1143635" cy="1411605"/>
            <wp:effectExtent l="19050" t="0" r="0" b="0"/>
            <wp:wrapSquare wrapText="bothSides"/>
            <wp:docPr id="3" name="Picture 2" descr="mukes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kesh2.png"/>
                    <pic:cNvPicPr/>
                  </pic:nvPicPr>
                  <pic:blipFill>
                    <a:blip r:embed="rId36" cstate="print"/>
                    <a:srcRect b="20248"/>
                    <a:stretch>
                      <a:fillRect/>
                    </a:stretch>
                  </pic:blipFill>
                  <pic:spPr>
                    <a:xfrm>
                      <a:off x="0" y="0"/>
                      <a:ext cx="1143635" cy="1411605"/>
                    </a:xfrm>
                    <a:prstGeom prst="rect">
                      <a:avLst/>
                    </a:prstGeom>
                  </pic:spPr>
                </pic:pic>
              </a:graphicData>
            </a:graphic>
          </wp:anchor>
        </w:drawing>
      </w:r>
      <w:r w:rsidR="001C3A82" w:rsidRPr="001C3A82">
        <w:rPr>
          <w:rFonts w:ascii="Times New Roman" w:hAnsi="Times New Roman" w:cs="Times New Roman"/>
          <w:sz w:val="20"/>
          <w:szCs w:val="20"/>
        </w:rPr>
        <w:t xml:space="preserve">[18] </w:t>
      </w:r>
      <w:r w:rsidR="001C3A82">
        <w:rPr>
          <w:rFonts w:ascii="Times New Roman" w:hAnsi="Times New Roman" w:cs="Times New Roman"/>
          <w:sz w:val="20"/>
          <w:szCs w:val="20"/>
        </w:rPr>
        <w:tab/>
        <w:t>D. Philips, “</w:t>
      </w:r>
      <w:r w:rsidR="001C3A82" w:rsidRPr="001C3A82">
        <w:rPr>
          <w:rFonts w:ascii="Times New Roman" w:hAnsi="Times New Roman" w:cs="Times New Roman"/>
          <w:sz w:val="20"/>
          <w:szCs w:val="20"/>
        </w:rPr>
        <w:t>Filter banks and discrete wavelet</w:t>
      </w:r>
      <w:r w:rsidR="001C3A82">
        <w:rPr>
          <w:rFonts w:ascii="Times New Roman" w:hAnsi="Times New Roman" w:cs="Times New Roman"/>
          <w:sz w:val="20"/>
          <w:szCs w:val="20"/>
        </w:rPr>
        <w:t xml:space="preserve"> transform,</w:t>
      </w:r>
      <w:r w:rsidR="001C3A82" w:rsidRPr="001C3A82">
        <w:rPr>
          <w:rFonts w:ascii="Times New Roman" w:hAnsi="Times New Roman" w:cs="Times New Roman"/>
          <w:sz w:val="20"/>
          <w:szCs w:val="20"/>
        </w:rPr>
        <w:t xml:space="preserve"> http://www.engmath.dal.ca/courses/</w:t>
      </w:r>
      <w:r w:rsidR="001C3A82">
        <w:rPr>
          <w:rFonts w:ascii="Times New Roman" w:hAnsi="Times New Roman" w:cs="Times New Roman"/>
          <w:sz w:val="20"/>
          <w:szCs w:val="20"/>
        </w:rPr>
        <w:t xml:space="preserve"> </w:t>
      </w:r>
      <w:r w:rsidR="001C3A82" w:rsidRPr="001C3A82">
        <w:rPr>
          <w:rFonts w:ascii="Times New Roman" w:hAnsi="Times New Roman" w:cs="Times New Roman"/>
          <w:sz w:val="20"/>
          <w:szCs w:val="20"/>
        </w:rPr>
        <w:t>engm6610/notes/node6.html, 2003.</w:t>
      </w:r>
      <w:r w:rsidR="001C3A82">
        <w:rPr>
          <w:rFonts w:ascii="Times New Roman" w:hAnsi="Times New Roman" w:cs="Times New Roman"/>
          <w:sz w:val="20"/>
          <w:szCs w:val="20"/>
        </w:rPr>
        <w:t xml:space="preserve"> </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 xml:space="preserve">[19] </w:t>
      </w:r>
      <w:r>
        <w:rPr>
          <w:rFonts w:ascii="Times New Roman" w:hAnsi="Times New Roman" w:cs="Times New Roman"/>
          <w:sz w:val="20"/>
          <w:szCs w:val="20"/>
        </w:rPr>
        <w:tab/>
        <w:t>N. Lawrence, “</w:t>
      </w:r>
      <w:r w:rsidRPr="001C3A82">
        <w:rPr>
          <w:rFonts w:ascii="Times New Roman" w:hAnsi="Times New Roman" w:cs="Times New Roman"/>
          <w:sz w:val="20"/>
          <w:szCs w:val="20"/>
        </w:rPr>
        <w:t xml:space="preserve">The university of </w:t>
      </w:r>
      <w:proofErr w:type="spellStart"/>
      <w:proofErr w:type="gramStart"/>
      <w:r w:rsidRPr="001C3A82">
        <w:rPr>
          <w:rFonts w:ascii="Times New Roman" w:hAnsi="Times New Roman" w:cs="Times New Roman"/>
          <w:sz w:val="20"/>
          <w:szCs w:val="20"/>
        </w:rPr>
        <w:t>manchester</w:t>
      </w:r>
      <w:proofErr w:type="spellEnd"/>
      <w:proofErr w:type="gramEnd"/>
      <w:r w:rsidRPr="001C3A82">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Matlab</w:t>
      </w:r>
      <w:proofErr w:type="spellEnd"/>
      <w:r>
        <w:rPr>
          <w:rFonts w:ascii="Times New Roman" w:hAnsi="Times New Roman" w:cs="Times New Roman"/>
          <w:sz w:val="20"/>
          <w:szCs w:val="20"/>
        </w:rPr>
        <w:t xml:space="preserve"> motion capture toolbox,” </w:t>
      </w:r>
      <w:r w:rsidRPr="001C3A82">
        <w:rPr>
          <w:rFonts w:ascii="Times New Roman" w:hAnsi="Times New Roman" w:cs="Times New Roman"/>
          <w:sz w:val="20"/>
          <w:szCs w:val="20"/>
        </w:rPr>
        <w:t xml:space="preserve">http://www.cs.man.ac.uk/ </w:t>
      </w:r>
      <w:proofErr w:type="spellStart"/>
      <w:r w:rsidRPr="001C3A82">
        <w:rPr>
          <w:rFonts w:ascii="Times New Roman" w:hAnsi="Times New Roman" w:cs="Times New Roman"/>
          <w:sz w:val="20"/>
          <w:szCs w:val="20"/>
        </w:rPr>
        <w:t>neill</w:t>
      </w:r>
      <w:proofErr w:type="spellEnd"/>
      <w:r w:rsidRPr="001C3A82">
        <w:rPr>
          <w:rFonts w:ascii="Times New Roman" w:hAnsi="Times New Roman" w:cs="Times New Roman"/>
          <w:sz w:val="20"/>
          <w:szCs w:val="20"/>
        </w:rPr>
        <w:t>/</w:t>
      </w:r>
      <w:proofErr w:type="spellStart"/>
      <w:r w:rsidRPr="001C3A82">
        <w:rPr>
          <w:rFonts w:ascii="Times New Roman" w:hAnsi="Times New Roman" w:cs="Times New Roman"/>
          <w:sz w:val="20"/>
          <w:szCs w:val="20"/>
        </w:rPr>
        <w:t>mocap</w:t>
      </w:r>
      <w:proofErr w:type="spellEnd"/>
      <w:r w:rsidRPr="001C3A82">
        <w:rPr>
          <w:rFonts w:ascii="Times New Roman" w:hAnsi="Times New Roman" w:cs="Times New Roman"/>
          <w:sz w:val="20"/>
          <w:szCs w:val="20"/>
        </w:rPr>
        <w:t>/.</w:t>
      </w:r>
      <w:r>
        <w:rPr>
          <w:rFonts w:ascii="Times New Roman" w:hAnsi="Times New Roman" w:cs="Times New Roman"/>
          <w:sz w:val="20"/>
          <w:szCs w:val="20"/>
        </w:rPr>
        <w:t xml:space="preserve"> </w:t>
      </w:r>
    </w:p>
    <w:p w:rsidR="001C3A82" w:rsidRDefault="001C3A82" w:rsidP="001C3A82">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 xml:space="preserve">[20] </w:t>
      </w:r>
      <w:r>
        <w:rPr>
          <w:rFonts w:ascii="Times New Roman" w:hAnsi="Times New Roman" w:cs="Times New Roman"/>
          <w:sz w:val="20"/>
          <w:szCs w:val="20"/>
        </w:rPr>
        <w:tab/>
        <w:t>CMU, “</w:t>
      </w:r>
      <w:r w:rsidRPr="001C3A82">
        <w:rPr>
          <w:rFonts w:ascii="Times New Roman" w:hAnsi="Times New Roman" w:cs="Times New Roman"/>
          <w:sz w:val="20"/>
          <w:szCs w:val="20"/>
        </w:rPr>
        <w:t xml:space="preserve">Carnegie </w:t>
      </w:r>
      <w:proofErr w:type="spellStart"/>
      <w:proofErr w:type="gramStart"/>
      <w:r w:rsidRPr="001C3A82">
        <w:rPr>
          <w:rFonts w:ascii="Times New Roman" w:hAnsi="Times New Roman" w:cs="Times New Roman"/>
          <w:sz w:val="20"/>
          <w:szCs w:val="20"/>
        </w:rPr>
        <w:t>mellon</w:t>
      </w:r>
      <w:proofErr w:type="spellEnd"/>
      <w:proofErr w:type="gramEnd"/>
      <w:r w:rsidRPr="001C3A82">
        <w:rPr>
          <w:rFonts w:ascii="Times New Roman" w:hAnsi="Times New Roman" w:cs="Times New Roman"/>
          <w:sz w:val="20"/>
          <w:szCs w:val="20"/>
        </w:rPr>
        <w:t xml:space="preserve"> university</w:t>
      </w:r>
      <w:r>
        <w:rPr>
          <w:rFonts w:ascii="Times New Roman" w:hAnsi="Times New Roman" w:cs="Times New Roman"/>
          <w:sz w:val="20"/>
          <w:szCs w:val="20"/>
        </w:rPr>
        <w:t xml:space="preserve"> </w:t>
      </w:r>
      <w:r w:rsidRPr="001C3A82">
        <w:rPr>
          <w:rFonts w:ascii="Times New Roman" w:hAnsi="Times New Roman" w:cs="Times New Roman"/>
          <w:sz w:val="20"/>
          <w:szCs w:val="20"/>
        </w:rPr>
        <w:t>graphi</w:t>
      </w:r>
      <w:r>
        <w:rPr>
          <w:rFonts w:ascii="Times New Roman" w:hAnsi="Times New Roman" w:cs="Times New Roman"/>
          <w:sz w:val="20"/>
          <w:szCs w:val="20"/>
        </w:rPr>
        <w:t>cs lab motion capture database,” http://mocap.cs.cmu.edu/</w:t>
      </w:r>
      <w:r w:rsidRPr="001C3A82">
        <w:rPr>
          <w:rFonts w:ascii="Times New Roman" w:hAnsi="Times New Roman" w:cs="Times New Roman"/>
          <w:sz w:val="20"/>
          <w:szCs w:val="20"/>
        </w:rPr>
        <w:t>.</w:t>
      </w:r>
      <w:r>
        <w:rPr>
          <w:rFonts w:ascii="Times New Roman" w:hAnsi="Times New Roman" w:cs="Times New Roman"/>
          <w:sz w:val="20"/>
          <w:szCs w:val="20"/>
        </w:rPr>
        <w:t xml:space="preserve"> </w:t>
      </w:r>
    </w:p>
    <w:p w:rsidR="00623BD1" w:rsidRPr="00623BD1" w:rsidRDefault="001C3A82" w:rsidP="00623BD1">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proofErr w:type="gramStart"/>
      <w:r w:rsidRPr="001C3A82">
        <w:rPr>
          <w:rFonts w:ascii="Times New Roman" w:hAnsi="Times New Roman" w:cs="Times New Roman"/>
          <w:sz w:val="20"/>
          <w:szCs w:val="20"/>
        </w:rPr>
        <w:t xml:space="preserve">[21] R. </w:t>
      </w:r>
      <w:proofErr w:type="spellStart"/>
      <w:r w:rsidRPr="001C3A82">
        <w:rPr>
          <w:rFonts w:ascii="Times New Roman" w:hAnsi="Times New Roman" w:cs="Times New Roman"/>
          <w:sz w:val="20"/>
          <w:szCs w:val="20"/>
        </w:rPr>
        <w:t>Motwani</w:t>
      </w:r>
      <w:proofErr w:type="spellEnd"/>
      <w:r w:rsidRPr="001C3A82">
        <w:rPr>
          <w:rFonts w:ascii="Times New Roman" w:hAnsi="Times New Roman" w:cs="Times New Roman"/>
          <w:sz w:val="20"/>
          <w:szCs w:val="20"/>
        </w:rPr>
        <w:t xml:space="preserve">, A. </w:t>
      </w:r>
      <w:proofErr w:type="spellStart"/>
      <w:r w:rsidRPr="001C3A82">
        <w:rPr>
          <w:rFonts w:ascii="Times New Roman" w:hAnsi="Times New Roman" w:cs="Times New Roman"/>
          <w:sz w:val="20"/>
          <w:szCs w:val="20"/>
        </w:rPr>
        <w:t>Ambardekar</w:t>
      </w:r>
      <w:proofErr w:type="spellEnd"/>
      <w:r w:rsidRPr="001C3A82">
        <w:rPr>
          <w:rFonts w:ascii="Times New Roman" w:hAnsi="Times New Roman" w:cs="Times New Roman"/>
          <w:sz w:val="20"/>
          <w:szCs w:val="20"/>
        </w:rPr>
        <w:t xml:space="preserve">, M. </w:t>
      </w:r>
      <w:proofErr w:type="spellStart"/>
      <w:r w:rsidRPr="001C3A82">
        <w:rPr>
          <w:rFonts w:ascii="Times New Roman" w:hAnsi="Times New Roman" w:cs="Times New Roman"/>
          <w:sz w:val="20"/>
          <w:szCs w:val="20"/>
        </w:rPr>
        <w:t>Motwani</w:t>
      </w:r>
      <w:proofErr w:type="spellEnd"/>
      <w:r w:rsidRPr="001C3A82">
        <w:rPr>
          <w:rFonts w:ascii="Times New Roman" w:hAnsi="Times New Roman" w:cs="Times New Roman"/>
          <w:sz w:val="20"/>
          <w:szCs w:val="20"/>
        </w:rPr>
        <w:t>, and</w:t>
      </w:r>
      <w:r>
        <w:rPr>
          <w:rFonts w:ascii="Times New Roman" w:hAnsi="Times New Roman" w:cs="Times New Roman"/>
          <w:sz w:val="20"/>
          <w:szCs w:val="20"/>
        </w:rPr>
        <w:t xml:space="preserve"> F. Harris, “</w:t>
      </w:r>
      <w:r w:rsidRPr="001C3A82">
        <w:rPr>
          <w:rFonts w:ascii="Times New Roman" w:hAnsi="Times New Roman" w:cs="Times New Roman"/>
          <w:sz w:val="20"/>
          <w:szCs w:val="20"/>
        </w:rPr>
        <w:t xml:space="preserve">Robust </w:t>
      </w:r>
      <w:r w:rsidRPr="00623BD1">
        <w:rPr>
          <w:rFonts w:ascii="Times New Roman" w:hAnsi="Times New Roman" w:cs="Times New Roman"/>
          <w:sz w:val="20"/>
          <w:szCs w:val="20"/>
        </w:rPr>
        <w:t>watermarking of 3d skinning me</w:t>
      </w:r>
      <w:r w:rsidR="00623BD1" w:rsidRPr="00623BD1">
        <w:rPr>
          <w:rFonts w:ascii="Times New Roman" w:hAnsi="Times New Roman" w:cs="Times New Roman"/>
          <w:sz w:val="20"/>
          <w:szCs w:val="20"/>
        </w:rPr>
        <w:t xml:space="preserve">sh animations,” </w:t>
      </w:r>
      <w:r w:rsidR="00623BD1" w:rsidRPr="00623BD1">
        <w:rPr>
          <w:rStyle w:val="apple-style-span"/>
          <w:rFonts w:ascii="Times New Roman" w:hAnsi="Times New Roman" w:cs="Times New Roman"/>
          <w:iCs/>
          <w:color w:val="333333"/>
          <w:sz w:val="20"/>
          <w:szCs w:val="20"/>
        </w:rPr>
        <w:t>Proceedings of the IEEE International Conference on Acoustics, Speech, and Signal Processing 2008 (ICASSP 2008)</w:t>
      </w:r>
      <w:r w:rsidR="00623BD1" w:rsidRPr="00623BD1">
        <w:rPr>
          <w:rStyle w:val="apple-converted-space"/>
          <w:rFonts w:ascii="Times New Roman" w:hAnsi="Times New Roman" w:cs="Times New Roman"/>
          <w:color w:val="333333"/>
          <w:sz w:val="20"/>
          <w:szCs w:val="20"/>
        </w:rPr>
        <w:t> </w:t>
      </w:r>
      <w:r w:rsidR="00623BD1" w:rsidRPr="00623BD1">
        <w:rPr>
          <w:rStyle w:val="apple-style-span"/>
          <w:rFonts w:ascii="Times New Roman" w:hAnsi="Times New Roman" w:cs="Times New Roman"/>
          <w:color w:val="333333"/>
          <w:sz w:val="20"/>
          <w:szCs w:val="20"/>
        </w:rPr>
        <w:t xml:space="preserve">March 21 - </w:t>
      </w:r>
      <w:proofErr w:type="spellStart"/>
      <w:r w:rsidR="00623BD1" w:rsidRPr="00623BD1">
        <w:rPr>
          <w:rStyle w:val="apple-style-span"/>
          <w:rFonts w:ascii="Times New Roman" w:hAnsi="Times New Roman" w:cs="Times New Roman"/>
          <w:color w:val="333333"/>
          <w:sz w:val="20"/>
          <w:szCs w:val="20"/>
        </w:rPr>
        <w:t>Apil</w:t>
      </w:r>
      <w:proofErr w:type="spellEnd"/>
      <w:r w:rsidR="00623BD1" w:rsidRPr="00623BD1">
        <w:rPr>
          <w:rStyle w:val="apple-style-span"/>
          <w:rFonts w:ascii="Times New Roman" w:hAnsi="Times New Roman" w:cs="Times New Roman"/>
          <w:color w:val="333333"/>
          <w:sz w:val="20"/>
          <w:szCs w:val="20"/>
        </w:rPr>
        <w:t xml:space="preserve"> 4, 2008</w:t>
      </w:r>
      <w:r w:rsidR="00623BD1" w:rsidRPr="00623BD1">
        <w:rPr>
          <w:rFonts w:ascii="Times New Roman" w:hAnsi="Times New Roman" w:cs="Times New Roman"/>
          <w:sz w:val="20"/>
          <w:szCs w:val="20"/>
        </w:rPr>
        <w:t>, pp. 1752-</w:t>
      </w:r>
      <w:r w:rsidRPr="00623BD1">
        <w:rPr>
          <w:rFonts w:ascii="Times New Roman" w:hAnsi="Times New Roman" w:cs="Times New Roman"/>
          <w:sz w:val="20"/>
          <w:szCs w:val="20"/>
        </w:rPr>
        <w:t>1756.</w:t>
      </w:r>
      <w:proofErr w:type="gramEnd"/>
      <w:r w:rsidR="00623BD1" w:rsidRPr="00623BD1">
        <w:rPr>
          <w:rFonts w:ascii="Times New Roman" w:hAnsi="Times New Roman" w:cs="Times New Roman"/>
          <w:sz w:val="20"/>
          <w:szCs w:val="20"/>
        </w:rPr>
        <w:t xml:space="preserve"> </w:t>
      </w:r>
    </w:p>
    <w:p w:rsidR="001C3A82" w:rsidRDefault="001C3A82" w:rsidP="00623BD1">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r w:rsidRPr="001C3A82">
        <w:rPr>
          <w:rFonts w:ascii="Times New Roman" w:hAnsi="Times New Roman" w:cs="Times New Roman"/>
          <w:sz w:val="20"/>
          <w:szCs w:val="20"/>
        </w:rPr>
        <w:t xml:space="preserve">[22] </w:t>
      </w:r>
      <w:r w:rsidR="00623BD1">
        <w:rPr>
          <w:rFonts w:ascii="Times New Roman" w:hAnsi="Times New Roman" w:cs="Times New Roman"/>
          <w:sz w:val="20"/>
          <w:szCs w:val="20"/>
        </w:rPr>
        <w:tab/>
        <w:t>J. Lee and S. Y. Shin, “</w:t>
      </w:r>
      <w:proofErr w:type="spellStart"/>
      <w:r w:rsidRPr="001C3A82">
        <w:rPr>
          <w:rFonts w:ascii="Times New Roman" w:hAnsi="Times New Roman" w:cs="Times New Roman"/>
          <w:sz w:val="20"/>
          <w:szCs w:val="20"/>
        </w:rPr>
        <w:t>Multiresolution</w:t>
      </w:r>
      <w:proofErr w:type="spellEnd"/>
      <w:r w:rsidRPr="001C3A82">
        <w:rPr>
          <w:rFonts w:ascii="Times New Roman" w:hAnsi="Times New Roman" w:cs="Times New Roman"/>
          <w:sz w:val="20"/>
          <w:szCs w:val="20"/>
        </w:rPr>
        <w:t xml:space="preserve"> motion</w:t>
      </w:r>
      <w:r w:rsidR="00623BD1">
        <w:rPr>
          <w:rFonts w:ascii="Times New Roman" w:hAnsi="Times New Roman" w:cs="Times New Roman"/>
          <w:sz w:val="20"/>
          <w:szCs w:val="20"/>
        </w:rPr>
        <w:t xml:space="preserve"> analysis and synthesis,”</w:t>
      </w:r>
      <w:r w:rsidRPr="001C3A82">
        <w:rPr>
          <w:rFonts w:ascii="Times New Roman" w:hAnsi="Times New Roman" w:cs="Times New Roman"/>
          <w:sz w:val="20"/>
          <w:szCs w:val="20"/>
        </w:rPr>
        <w:t xml:space="preserve"> Computer Science Department,</w:t>
      </w:r>
      <w:r w:rsidR="00623BD1">
        <w:rPr>
          <w:rFonts w:ascii="Times New Roman" w:hAnsi="Times New Roman" w:cs="Times New Roman"/>
          <w:sz w:val="20"/>
          <w:szCs w:val="20"/>
        </w:rPr>
        <w:t xml:space="preserve"> </w:t>
      </w:r>
      <w:r w:rsidRPr="001C3A82">
        <w:rPr>
          <w:rFonts w:ascii="Times New Roman" w:hAnsi="Times New Roman" w:cs="Times New Roman"/>
          <w:sz w:val="20"/>
          <w:szCs w:val="20"/>
        </w:rPr>
        <w:t>Korea Advanced Institute of Science</w:t>
      </w:r>
      <w:r w:rsidR="00623BD1">
        <w:rPr>
          <w:rFonts w:ascii="Times New Roman" w:hAnsi="Times New Roman" w:cs="Times New Roman"/>
          <w:sz w:val="20"/>
          <w:szCs w:val="20"/>
        </w:rPr>
        <w:t xml:space="preserve"> </w:t>
      </w:r>
      <w:r w:rsidRPr="001C3A82">
        <w:rPr>
          <w:rFonts w:ascii="Times New Roman" w:hAnsi="Times New Roman" w:cs="Times New Roman"/>
          <w:sz w:val="20"/>
          <w:szCs w:val="20"/>
        </w:rPr>
        <w:t>and Technology, Tech. Rep., 2000.</w:t>
      </w:r>
    </w:p>
    <w:p w:rsidR="00586BB2" w:rsidRDefault="00586BB2" w:rsidP="00623BD1">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p>
    <w:p w:rsidR="00586BB2" w:rsidRPr="001C3A82" w:rsidRDefault="00586BB2" w:rsidP="00623BD1">
      <w:pPr>
        <w:tabs>
          <w:tab w:val="left" w:pos="450"/>
        </w:tabs>
        <w:autoSpaceDE w:val="0"/>
        <w:autoSpaceDN w:val="0"/>
        <w:adjustRightInd w:val="0"/>
        <w:spacing w:after="0" w:line="240" w:lineRule="auto"/>
        <w:ind w:left="432" w:hanging="432"/>
        <w:jc w:val="both"/>
        <w:rPr>
          <w:rFonts w:ascii="Times New Roman" w:hAnsi="Times New Roman" w:cs="Times New Roman"/>
          <w:sz w:val="20"/>
          <w:szCs w:val="20"/>
        </w:rPr>
      </w:pPr>
    </w:p>
    <w:p w:rsidR="00B7235F" w:rsidRDefault="001963A2" w:rsidP="00E25DF0">
      <w:pPr>
        <w:spacing w:after="0"/>
        <w:jc w:val="both"/>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63360" behindDoc="0" locked="0" layoutInCell="1" allowOverlap="1">
            <wp:simplePos x="0" y="0"/>
            <wp:positionH relativeFrom="column">
              <wp:posOffset>20320</wp:posOffset>
            </wp:positionH>
            <wp:positionV relativeFrom="paragraph">
              <wp:posOffset>57785</wp:posOffset>
            </wp:positionV>
            <wp:extent cx="1143635" cy="1170305"/>
            <wp:effectExtent l="19050" t="0" r="0" b="0"/>
            <wp:wrapSquare wrapText="bothSides"/>
            <wp:docPr id="2" name="Picture 1" descr="rak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hi.png"/>
                    <pic:cNvPicPr/>
                  </pic:nvPicPr>
                  <pic:blipFill>
                    <a:blip r:embed="rId37" cstate="print"/>
                    <a:srcRect t="7104" b="5465"/>
                    <a:stretch>
                      <a:fillRect/>
                    </a:stretch>
                  </pic:blipFill>
                  <pic:spPr>
                    <a:xfrm>
                      <a:off x="0" y="0"/>
                      <a:ext cx="1143635" cy="1170305"/>
                    </a:xfrm>
                    <a:prstGeom prst="rect">
                      <a:avLst/>
                    </a:prstGeom>
                  </pic:spPr>
                </pic:pic>
              </a:graphicData>
            </a:graphic>
          </wp:anchor>
        </w:drawing>
      </w:r>
      <w:r w:rsidR="00623BD1">
        <w:rPr>
          <w:rFonts w:ascii="Times New Roman" w:hAnsi="Times New Roman" w:cs="Times New Roman"/>
          <w:b/>
          <w:noProof/>
          <w:sz w:val="20"/>
          <w:szCs w:val="20"/>
        </w:rPr>
        <w:t xml:space="preserve">R.C. Motwani </w:t>
      </w:r>
    </w:p>
    <w:p w:rsidR="001B4D81" w:rsidRPr="00B7235F" w:rsidRDefault="00A87010" w:rsidP="00B7235F">
      <w:pPr>
        <w:jc w:val="both"/>
        <w:rPr>
          <w:rFonts w:ascii="Times New Roman" w:hAnsi="Times New Roman" w:cs="Times New Roman"/>
          <w:b/>
          <w:sz w:val="20"/>
          <w:szCs w:val="20"/>
        </w:rPr>
      </w:pPr>
      <w:proofErr w:type="gramStart"/>
      <w:r>
        <w:rPr>
          <w:rFonts w:ascii="Times New Roman" w:hAnsi="Times New Roman" w:cs="Times New Roman"/>
          <w:sz w:val="20"/>
          <w:szCs w:val="20"/>
        </w:rPr>
        <w:t>r</w:t>
      </w:r>
      <w:r w:rsidR="00623BD1" w:rsidRPr="00623BD1">
        <w:rPr>
          <w:rFonts w:ascii="Times New Roman" w:hAnsi="Times New Roman" w:cs="Times New Roman"/>
          <w:sz w:val="20"/>
          <w:szCs w:val="20"/>
        </w:rPr>
        <w:t>eceived</w:t>
      </w:r>
      <w:proofErr w:type="gramEnd"/>
      <w:r w:rsidR="00623BD1" w:rsidRPr="00623BD1">
        <w:rPr>
          <w:rFonts w:ascii="Times New Roman" w:hAnsi="Times New Roman" w:cs="Times New Roman"/>
          <w:sz w:val="20"/>
          <w:szCs w:val="20"/>
        </w:rPr>
        <w:t xml:space="preserve"> her B.E. degree in Computer Science from the University of </w:t>
      </w:r>
      <w:proofErr w:type="spellStart"/>
      <w:r w:rsidR="00623BD1" w:rsidRPr="00623BD1">
        <w:rPr>
          <w:rFonts w:ascii="Times New Roman" w:hAnsi="Times New Roman" w:cs="Times New Roman"/>
          <w:sz w:val="20"/>
          <w:szCs w:val="20"/>
        </w:rPr>
        <w:t>Pune</w:t>
      </w:r>
      <w:proofErr w:type="spellEnd"/>
      <w:r w:rsidR="00623BD1" w:rsidRPr="00623BD1">
        <w:rPr>
          <w:rFonts w:ascii="Times New Roman" w:hAnsi="Times New Roman" w:cs="Times New Roman"/>
          <w:sz w:val="20"/>
          <w:szCs w:val="20"/>
        </w:rPr>
        <w:t>, India, in 2000. She received her M.S. degree from the University of Nevada, Reno (UNR), in 2002 and Ph.D. degree in Computer Science and</w:t>
      </w:r>
      <w:r>
        <w:rPr>
          <w:rFonts w:ascii="Times New Roman" w:hAnsi="Times New Roman" w:cs="Times New Roman"/>
          <w:sz w:val="20"/>
          <w:szCs w:val="20"/>
        </w:rPr>
        <w:t xml:space="preserve"> </w:t>
      </w:r>
      <w:r w:rsidR="00623BD1" w:rsidRPr="00623BD1">
        <w:rPr>
          <w:rFonts w:ascii="Times New Roman" w:hAnsi="Times New Roman" w:cs="Times New Roman"/>
          <w:sz w:val="20"/>
          <w:szCs w:val="20"/>
        </w:rPr>
        <w:t>Engineering from UNR, in 2010. She is presently an Adjunct Faculty at UNR and provides consulting services to the IT industry. Her research interests lie in the areas of information security, applied artificial intelligence and service oriented architecture.</w:t>
      </w:r>
    </w:p>
    <w:p w:rsidR="001B4D81" w:rsidRPr="001B4D81" w:rsidRDefault="00205055" w:rsidP="001B4D81">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sz w:val="20"/>
          <w:szCs w:val="20"/>
        </w:rPr>
        <w:br w:type="column"/>
      </w:r>
      <w:r w:rsidR="00623BD1">
        <w:rPr>
          <w:rFonts w:ascii="Times New Roman" w:hAnsi="Times New Roman" w:cs="Times New Roman"/>
          <w:b/>
          <w:sz w:val="20"/>
          <w:szCs w:val="20"/>
        </w:rPr>
        <w:lastRenderedPageBreak/>
        <w:t xml:space="preserve">M.C. </w:t>
      </w:r>
      <w:proofErr w:type="spellStart"/>
      <w:r w:rsidR="00623BD1">
        <w:rPr>
          <w:rFonts w:ascii="Times New Roman" w:hAnsi="Times New Roman" w:cs="Times New Roman"/>
          <w:b/>
          <w:sz w:val="20"/>
          <w:szCs w:val="20"/>
        </w:rPr>
        <w:t>Motwani</w:t>
      </w:r>
      <w:proofErr w:type="spellEnd"/>
    </w:p>
    <w:p w:rsidR="001B4D81" w:rsidRDefault="00623BD1" w:rsidP="001B4D81">
      <w:pPr>
        <w:autoSpaceDE w:val="0"/>
        <w:autoSpaceDN w:val="0"/>
        <w:adjustRightInd w:val="0"/>
        <w:spacing w:after="0" w:line="240" w:lineRule="auto"/>
        <w:jc w:val="both"/>
        <w:rPr>
          <w:rFonts w:ascii="Times New Roman" w:hAnsi="Times New Roman" w:cs="Times New Roman"/>
          <w:sz w:val="20"/>
          <w:szCs w:val="20"/>
        </w:rPr>
      </w:pPr>
      <w:proofErr w:type="gramStart"/>
      <w:r w:rsidRPr="00623BD1">
        <w:rPr>
          <w:rFonts w:ascii="Times New Roman" w:hAnsi="Times New Roman" w:cs="Times New Roman"/>
          <w:sz w:val="20"/>
          <w:szCs w:val="20"/>
        </w:rPr>
        <w:t>received</w:t>
      </w:r>
      <w:proofErr w:type="gramEnd"/>
      <w:r w:rsidRPr="00623BD1">
        <w:rPr>
          <w:rFonts w:ascii="Times New Roman" w:hAnsi="Times New Roman" w:cs="Times New Roman"/>
          <w:sz w:val="20"/>
          <w:szCs w:val="20"/>
        </w:rPr>
        <w:t xml:space="preserve"> his B.E. degree in electronics engineering from the University of </w:t>
      </w:r>
      <w:proofErr w:type="spellStart"/>
      <w:r w:rsidRPr="00623BD1">
        <w:rPr>
          <w:rFonts w:ascii="Times New Roman" w:hAnsi="Times New Roman" w:cs="Times New Roman"/>
          <w:sz w:val="20"/>
          <w:szCs w:val="20"/>
        </w:rPr>
        <w:t>Pune</w:t>
      </w:r>
      <w:proofErr w:type="spellEnd"/>
      <w:r w:rsidRPr="00623BD1">
        <w:rPr>
          <w:rFonts w:ascii="Times New Roman" w:hAnsi="Times New Roman" w:cs="Times New Roman"/>
          <w:sz w:val="20"/>
          <w:szCs w:val="20"/>
        </w:rPr>
        <w:t xml:space="preserve">, India, in 1999, and an M.S. degree from UNR, in 2002, in Computer </w:t>
      </w:r>
      <w:proofErr w:type="spellStart"/>
      <w:r w:rsidRPr="00623BD1">
        <w:rPr>
          <w:rFonts w:ascii="Times New Roman" w:hAnsi="Times New Roman" w:cs="Times New Roman"/>
          <w:sz w:val="20"/>
          <w:szCs w:val="20"/>
        </w:rPr>
        <w:t>Ccience</w:t>
      </w:r>
      <w:proofErr w:type="spellEnd"/>
      <w:r w:rsidR="00B7235F">
        <w:rPr>
          <w:rFonts w:ascii="Times New Roman" w:hAnsi="Times New Roman" w:cs="Times New Roman"/>
          <w:sz w:val="20"/>
          <w:szCs w:val="20"/>
        </w:rPr>
        <w:t xml:space="preserve"> and a Ph.D. degree in Computer Science and Engineering from UNR in 2011</w:t>
      </w:r>
      <w:r w:rsidRPr="00623BD1">
        <w:rPr>
          <w:rFonts w:ascii="Times New Roman" w:hAnsi="Times New Roman" w:cs="Times New Roman"/>
          <w:sz w:val="20"/>
          <w:szCs w:val="20"/>
        </w:rPr>
        <w:t xml:space="preserve">. </w:t>
      </w:r>
      <w:r w:rsidR="00B7235F">
        <w:rPr>
          <w:rFonts w:ascii="Times New Roman" w:hAnsi="Times New Roman" w:cs="Times New Roman"/>
          <w:sz w:val="20"/>
          <w:szCs w:val="20"/>
        </w:rPr>
        <w:t>He w</w:t>
      </w:r>
      <w:r w:rsidRPr="00623BD1">
        <w:rPr>
          <w:rFonts w:ascii="Times New Roman" w:hAnsi="Times New Roman" w:cs="Times New Roman"/>
          <w:sz w:val="20"/>
          <w:szCs w:val="20"/>
        </w:rPr>
        <w:t>orks as a solutions architect to provide consulting services to the IT industry. His research interests lie in Service Oriented Architecture, Digital Rights Management systems, Watermarking, and applied Computational Intelligence</w:t>
      </w:r>
    </w:p>
    <w:p w:rsidR="00623BD1" w:rsidRDefault="00623BD1" w:rsidP="001B4D81">
      <w:pPr>
        <w:autoSpaceDE w:val="0"/>
        <w:autoSpaceDN w:val="0"/>
        <w:adjustRightInd w:val="0"/>
        <w:spacing w:after="0" w:line="240" w:lineRule="auto"/>
        <w:jc w:val="both"/>
        <w:rPr>
          <w:rFonts w:ascii="Times New Roman" w:hAnsi="Times New Roman" w:cs="Times New Roman"/>
          <w:sz w:val="20"/>
          <w:szCs w:val="20"/>
        </w:rPr>
      </w:pPr>
    </w:p>
    <w:p w:rsidR="001B4D81" w:rsidRDefault="001B4D81" w:rsidP="001B4D81">
      <w:pPr>
        <w:autoSpaceDE w:val="0"/>
        <w:autoSpaceDN w:val="0"/>
        <w:adjustRightInd w:val="0"/>
        <w:spacing w:after="0" w:line="240" w:lineRule="auto"/>
        <w:jc w:val="both"/>
        <w:rPr>
          <w:rFonts w:ascii="Times New Roman" w:hAnsi="Times New Roman" w:cs="Times New Roman"/>
          <w:sz w:val="20"/>
          <w:szCs w:val="20"/>
        </w:rPr>
      </w:pPr>
    </w:p>
    <w:p w:rsidR="001B4D81" w:rsidRPr="001B4D81" w:rsidRDefault="00FA0BA7" w:rsidP="001B4D81">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62336" behindDoc="0" locked="0" layoutInCell="1" allowOverlap="1">
            <wp:simplePos x="0" y="0"/>
            <wp:positionH relativeFrom="column">
              <wp:posOffset>-15875</wp:posOffset>
            </wp:positionH>
            <wp:positionV relativeFrom="paragraph">
              <wp:posOffset>49530</wp:posOffset>
            </wp:positionV>
            <wp:extent cx="1143635" cy="1067435"/>
            <wp:effectExtent l="19050" t="0" r="0" b="0"/>
            <wp:wrapSquare wrapText="bothSides"/>
            <wp:docPr id="26" name="Picture 25" descr="ha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is.jpg"/>
                    <pic:cNvPicPr/>
                  </pic:nvPicPr>
                  <pic:blipFill>
                    <a:blip r:embed="rId38" cstate="print"/>
                    <a:stretch>
                      <a:fillRect/>
                    </a:stretch>
                  </pic:blipFill>
                  <pic:spPr>
                    <a:xfrm>
                      <a:off x="0" y="0"/>
                      <a:ext cx="1143635" cy="1067435"/>
                    </a:xfrm>
                    <a:prstGeom prst="rect">
                      <a:avLst/>
                    </a:prstGeom>
                  </pic:spPr>
                </pic:pic>
              </a:graphicData>
            </a:graphic>
          </wp:anchor>
        </w:drawing>
      </w:r>
      <w:r w:rsidR="001B4D81" w:rsidRPr="001B4D81">
        <w:rPr>
          <w:rFonts w:ascii="Times New Roman" w:hAnsi="Times New Roman" w:cs="Times New Roman"/>
          <w:b/>
          <w:sz w:val="20"/>
          <w:szCs w:val="20"/>
        </w:rPr>
        <w:t>F</w:t>
      </w:r>
      <w:r w:rsidR="00623BD1">
        <w:rPr>
          <w:rFonts w:ascii="Times New Roman" w:hAnsi="Times New Roman" w:cs="Times New Roman"/>
          <w:b/>
          <w:sz w:val="20"/>
          <w:szCs w:val="20"/>
        </w:rPr>
        <w:t>.</w:t>
      </w:r>
      <w:r w:rsidR="001B4D81" w:rsidRPr="001B4D81">
        <w:rPr>
          <w:rFonts w:ascii="Times New Roman" w:hAnsi="Times New Roman" w:cs="Times New Roman"/>
          <w:b/>
          <w:sz w:val="20"/>
          <w:szCs w:val="20"/>
        </w:rPr>
        <w:t>C</w:t>
      </w:r>
      <w:r w:rsidR="00623BD1">
        <w:rPr>
          <w:rFonts w:ascii="Times New Roman" w:hAnsi="Times New Roman" w:cs="Times New Roman"/>
          <w:b/>
          <w:sz w:val="20"/>
          <w:szCs w:val="20"/>
        </w:rPr>
        <w:t>.</w:t>
      </w:r>
      <w:r w:rsidR="001B4D81" w:rsidRPr="001B4D81">
        <w:rPr>
          <w:rFonts w:ascii="Times New Roman" w:hAnsi="Times New Roman" w:cs="Times New Roman"/>
          <w:b/>
          <w:sz w:val="20"/>
          <w:szCs w:val="20"/>
        </w:rPr>
        <w:t xml:space="preserve"> Harris, Jr.</w:t>
      </w:r>
    </w:p>
    <w:p w:rsidR="001B4D81" w:rsidRPr="001B4D81" w:rsidRDefault="001B4D81" w:rsidP="001B4D81">
      <w:pPr>
        <w:autoSpaceDE w:val="0"/>
        <w:autoSpaceDN w:val="0"/>
        <w:adjustRightInd w:val="0"/>
        <w:spacing w:after="0" w:line="240" w:lineRule="auto"/>
        <w:jc w:val="both"/>
        <w:rPr>
          <w:rFonts w:ascii="Times New Roman" w:hAnsi="Times New Roman" w:cs="Times New Roman"/>
          <w:sz w:val="20"/>
          <w:szCs w:val="20"/>
        </w:rPr>
      </w:pPr>
      <w:proofErr w:type="gramStart"/>
      <w:r w:rsidRPr="001B4D81">
        <w:rPr>
          <w:rFonts w:ascii="Times New Roman" w:hAnsi="Times New Roman" w:cs="Times New Roman"/>
          <w:sz w:val="20"/>
          <w:szCs w:val="20"/>
        </w:rPr>
        <w:t>is</w:t>
      </w:r>
      <w:proofErr w:type="gramEnd"/>
      <w:r w:rsidRPr="001B4D81">
        <w:rPr>
          <w:rFonts w:ascii="Times New Roman" w:hAnsi="Times New Roman" w:cs="Times New Roman"/>
          <w:sz w:val="20"/>
          <w:szCs w:val="20"/>
        </w:rPr>
        <w:t xml:space="preserve"> currently a Professor in the Department of Computer Science and Engineering and the Director of the High Performance Computation a</w:t>
      </w:r>
      <w:r>
        <w:rPr>
          <w:rFonts w:ascii="Times New Roman" w:hAnsi="Times New Roman" w:cs="Times New Roman"/>
          <w:sz w:val="20"/>
          <w:szCs w:val="20"/>
        </w:rPr>
        <w:t xml:space="preserve">nd Visualization Lab at the </w:t>
      </w:r>
      <w:r w:rsidRPr="001B4D81">
        <w:rPr>
          <w:rFonts w:ascii="Times New Roman" w:hAnsi="Times New Roman" w:cs="Times New Roman"/>
          <w:sz w:val="20"/>
          <w:szCs w:val="20"/>
        </w:rPr>
        <w:t xml:space="preserve">University of Nevada, Reno, USA. </w:t>
      </w:r>
      <w:r>
        <w:rPr>
          <w:rFonts w:ascii="Times New Roman" w:hAnsi="Times New Roman" w:cs="Times New Roman"/>
          <w:sz w:val="20"/>
          <w:szCs w:val="20"/>
        </w:rPr>
        <w:t xml:space="preserve">  </w:t>
      </w:r>
      <w:r w:rsidRPr="001B4D81">
        <w:rPr>
          <w:rFonts w:ascii="Times New Roman" w:hAnsi="Times New Roman" w:cs="Times New Roman"/>
          <w:sz w:val="20"/>
          <w:szCs w:val="20"/>
        </w:rPr>
        <w:t>He received his BS and MS in Mathematics and Educational Administration from Bob Jones University in 1986 and 1988 respectively, his MS and Ph.D. in Computer Science from Clemson University in 1991 and 1994 respectively.  He is a member of ACM, IEEE, and ISCA. His research interests are in Parallel Computation, Graphics and Virtual Reality, and Bioinformatics.</w:t>
      </w:r>
    </w:p>
    <w:sectPr w:rsidR="001B4D81" w:rsidRPr="001B4D81" w:rsidSect="0058686B">
      <w:type w:val="continuous"/>
      <w:pgSz w:w="12240" w:h="15840"/>
      <w:pgMar w:top="1800" w:right="1080" w:bottom="1440" w:left="1080" w:header="720" w:footer="720" w:gutter="0"/>
      <w:cols w:num="2" w:space="36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812E09"/>
    <w:multiLevelType w:val="hybridMultilevel"/>
    <w:tmpl w:val="770A4BA0"/>
    <w:lvl w:ilvl="0" w:tplc="5BDA1128">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nsid w:val="2C796447"/>
    <w:multiLevelType w:val="hybridMultilevel"/>
    <w:tmpl w:val="378C7CCC"/>
    <w:lvl w:ilvl="0" w:tplc="0C404A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980787"/>
    <w:multiLevelType w:val="hybridMultilevel"/>
    <w:tmpl w:val="C882DACE"/>
    <w:lvl w:ilvl="0" w:tplc="E658642E">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nsid w:val="32327338"/>
    <w:multiLevelType w:val="hybridMultilevel"/>
    <w:tmpl w:val="C97C4E9C"/>
    <w:lvl w:ilvl="0" w:tplc="FCD65B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3A7EB6"/>
    <w:multiLevelType w:val="hybridMultilevel"/>
    <w:tmpl w:val="B0C4C77A"/>
    <w:lvl w:ilvl="0" w:tplc="A8B4B4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8A4177"/>
    <w:rsid w:val="000D12DB"/>
    <w:rsid w:val="000D7BB0"/>
    <w:rsid w:val="001963A2"/>
    <w:rsid w:val="001B4D81"/>
    <w:rsid w:val="001C3A82"/>
    <w:rsid w:val="001F1D4C"/>
    <w:rsid w:val="00205055"/>
    <w:rsid w:val="00214EA2"/>
    <w:rsid w:val="00230498"/>
    <w:rsid w:val="002413EB"/>
    <w:rsid w:val="00271B64"/>
    <w:rsid w:val="002B2A1F"/>
    <w:rsid w:val="002E267B"/>
    <w:rsid w:val="003071D9"/>
    <w:rsid w:val="00355B1A"/>
    <w:rsid w:val="00377CC1"/>
    <w:rsid w:val="0038791A"/>
    <w:rsid w:val="003A36E6"/>
    <w:rsid w:val="003C2319"/>
    <w:rsid w:val="003E593A"/>
    <w:rsid w:val="003F00D2"/>
    <w:rsid w:val="00506E3F"/>
    <w:rsid w:val="0051166A"/>
    <w:rsid w:val="00531DB0"/>
    <w:rsid w:val="00540DFC"/>
    <w:rsid w:val="0058686B"/>
    <w:rsid w:val="00586BB2"/>
    <w:rsid w:val="00612FB3"/>
    <w:rsid w:val="006214E4"/>
    <w:rsid w:val="00623BD1"/>
    <w:rsid w:val="00667925"/>
    <w:rsid w:val="006B0532"/>
    <w:rsid w:val="00700B69"/>
    <w:rsid w:val="00747D6A"/>
    <w:rsid w:val="007F4019"/>
    <w:rsid w:val="00861E52"/>
    <w:rsid w:val="008A4177"/>
    <w:rsid w:val="0092133B"/>
    <w:rsid w:val="00921802"/>
    <w:rsid w:val="00932D78"/>
    <w:rsid w:val="00935803"/>
    <w:rsid w:val="00950829"/>
    <w:rsid w:val="00956825"/>
    <w:rsid w:val="00966FF1"/>
    <w:rsid w:val="009C1A10"/>
    <w:rsid w:val="009D26CF"/>
    <w:rsid w:val="009D35E7"/>
    <w:rsid w:val="00A04031"/>
    <w:rsid w:val="00A10C4D"/>
    <w:rsid w:val="00A44BB8"/>
    <w:rsid w:val="00A779A9"/>
    <w:rsid w:val="00A87010"/>
    <w:rsid w:val="00AF57E0"/>
    <w:rsid w:val="00B20D1E"/>
    <w:rsid w:val="00B51DEC"/>
    <w:rsid w:val="00B56401"/>
    <w:rsid w:val="00B63016"/>
    <w:rsid w:val="00B7235F"/>
    <w:rsid w:val="00C30999"/>
    <w:rsid w:val="00C379FF"/>
    <w:rsid w:val="00CB2155"/>
    <w:rsid w:val="00CB3169"/>
    <w:rsid w:val="00CD5E7E"/>
    <w:rsid w:val="00D00960"/>
    <w:rsid w:val="00D31894"/>
    <w:rsid w:val="00D95029"/>
    <w:rsid w:val="00E25DF0"/>
    <w:rsid w:val="00E600BA"/>
    <w:rsid w:val="00EA648A"/>
    <w:rsid w:val="00EA7ECC"/>
    <w:rsid w:val="00EC59A7"/>
    <w:rsid w:val="00EE7932"/>
    <w:rsid w:val="00F0005B"/>
    <w:rsid w:val="00F91B3C"/>
    <w:rsid w:val="00FA0BA7"/>
    <w:rsid w:val="00FE55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D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7C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CC1"/>
    <w:rPr>
      <w:rFonts w:ascii="Tahoma" w:hAnsi="Tahoma" w:cs="Tahoma"/>
      <w:sz w:val="16"/>
      <w:szCs w:val="16"/>
    </w:rPr>
  </w:style>
  <w:style w:type="table" w:styleId="TableGrid">
    <w:name w:val="Table Grid"/>
    <w:basedOn w:val="TableNormal"/>
    <w:uiPriority w:val="59"/>
    <w:rsid w:val="009D35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D35E7"/>
    <w:pPr>
      <w:ind w:left="720"/>
      <w:contextualSpacing/>
    </w:pPr>
  </w:style>
  <w:style w:type="character" w:styleId="Hyperlink">
    <w:name w:val="Hyperlink"/>
    <w:basedOn w:val="DefaultParagraphFont"/>
    <w:uiPriority w:val="99"/>
    <w:unhideWhenUsed/>
    <w:rsid w:val="00E600BA"/>
    <w:rPr>
      <w:color w:val="0000FF" w:themeColor="hyperlink"/>
      <w:u w:val="single"/>
    </w:rPr>
  </w:style>
  <w:style w:type="character" w:styleId="PlaceholderText">
    <w:name w:val="Placeholder Text"/>
    <w:basedOn w:val="DefaultParagraphFont"/>
    <w:uiPriority w:val="99"/>
    <w:semiHidden/>
    <w:rsid w:val="003E593A"/>
    <w:rPr>
      <w:color w:val="808080"/>
    </w:rPr>
  </w:style>
  <w:style w:type="character" w:customStyle="1" w:styleId="apple-style-span">
    <w:name w:val="apple-style-span"/>
    <w:basedOn w:val="DefaultParagraphFont"/>
    <w:rsid w:val="00623BD1"/>
  </w:style>
  <w:style w:type="character" w:customStyle="1" w:styleId="apple-converted-space">
    <w:name w:val="apple-converted-space"/>
    <w:basedOn w:val="DefaultParagraphFont"/>
    <w:rsid w:val="00623BD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32815-67F5-49FF-B376-83195FE93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3263</TotalTime>
  <Pages>10</Pages>
  <Words>4309</Words>
  <Characters>24347</Characters>
  <Application>Microsoft Office Word</Application>
  <DocSecurity>0</DocSecurity>
  <Lines>869</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fredh</dc:creator>
  <cp:lastModifiedBy>fredh</cp:lastModifiedBy>
  <cp:revision>25</cp:revision>
  <cp:lastPrinted>2011-07-15T19:00:00Z</cp:lastPrinted>
  <dcterms:created xsi:type="dcterms:W3CDTF">2011-06-24T18:03:00Z</dcterms:created>
  <dcterms:modified xsi:type="dcterms:W3CDTF">2011-07-15T19:00:00Z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15WdDc7HrsI9CBEWuKmvswKzZeHUaYa-Dl22Q-aIpB6I</vt:lpwstr>
  </property>
  <property fmtid="{D5CDD505-2E9C-101B-9397-08002B2CF9AE}" pid="4" name="Google.Documents.RevisionId">
    <vt:lpwstr>00998313036989262426</vt:lpwstr>
  </property>
  <property fmtid="{D5CDD505-2E9C-101B-9397-08002B2CF9AE}" pid="5" name="Google.Documents.PreviousRevisionId">
    <vt:lpwstr>01184681273514105064</vt:lpwstr>
  </property>
  <property fmtid="{D5CDD505-2E9C-101B-9397-08002B2CF9AE}" pid="6" name="Google.Documents.PluginVersion">
    <vt:lpwstr>2.0.2154.5604</vt:lpwstr>
  </property>
  <property fmtid="{D5CDD505-2E9C-101B-9397-08002B2CF9AE}" pid="7" name="Google.Documents.MergeIncapabilityFlags">
    <vt:i4>0</vt:i4>
  </property>
</Properties>
</file>